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8C" w:rsidRDefault="00B82F16" w:rsidP="00B82F16">
      <w:pPr>
        <w:spacing w:beforeLines="50" w:afterLines="50"/>
        <w:jc w:val="center"/>
        <w:rPr>
          <w:rFonts w:ascii="方正小标宋简体" w:eastAsia="方正小标宋简体"/>
          <w:sz w:val="30"/>
          <w:szCs w:val="30"/>
        </w:rPr>
      </w:pPr>
      <w:r w:rsidRPr="00B82F16"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42.4pt;width:173.7pt;height:21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82F16" w:rsidRPr="00B82F16" w:rsidRDefault="00B82F16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附件</w:t>
                  </w:r>
                  <w:r>
                    <w:rPr>
                      <w:rFonts w:hint="eastAsia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3B34F7" w:rsidRPr="008F122C">
        <w:rPr>
          <w:rFonts w:ascii="方正小标宋简体" w:eastAsia="方正小标宋简体" w:hint="eastAsia"/>
          <w:sz w:val="30"/>
          <w:szCs w:val="30"/>
        </w:rPr>
        <w:t>西北农林科技大学</w:t>
      </w:r>
      <w:r w:rsidR="00803F8C" w:rsidRPr="008F122C">
        <w:rPr>
          <w:rFonts w:ascii="方正小标宋简体" w:eastAsia="方正小标宋简体" w:hint="eastAsia"/>
          <w:sz w:val="30"/>
          <w:szCs w:val="30"/>
        </w:rPr>
        <w:t>大型仪器设备开放</w:t>
      </w:r>
      <w:r w:rsidR="00412748">
        <w:rPr>
          <w:rFonts w:ascii="方正小标宋简体" w:eastAsia="方正小标宋简体" w:hint="eastAsia"/>
          <w:sz w:val="30"/>
          <w:szCs w:val="30"/>
        </w:rPr>
        <w:t>共享</w:t>
      </w:r>
      <w:r w:rsidR="00803F8C" w:rsidRPr="008F122C">
        <w:rPr>
          <w:rFonts w:ascii="方正小标宋简体" w:eastAsia="方正小标宋简体" w:hint="eastAsia"/>
          <w:sz w:val="30"/>
          <w:szCs w:val="30"/>
        </w:rPr>
        <w:t>收费标准</w:t>
      </w:r>
      <w:r w:rsidR="00A573DC">
        <w:rPr>
          <w:rFonts w:ascii="方正小标宋简体" w:eastAsia="方正小标宋简体" w:hint="eastAsia"/>
          <w:sz w:val="30"/>
          <w:szCs w:val="30"/>
        </w:rPr>
        <w:t>拟</w:t>
      </w:r>
      <w:r w:rsidR="00402F74" w:rsidRPr="008F122C">
        <w:rPr>
          <w:rFonts w:ascii="方正小标宋简体" w:eastAsia="方正小标宋简体" w:hint="eastAsia"/>
          <w:sz w:val="30"/>
          <w:szCs w:val="30"/>
        </w:rPr>
        <w:t>定</w:t>
      </w:r>
      <w:r w:rsidR="00803F8C" w:rsidRPr="008F122C">
        <w:rPr>
          <w:rFonts w:ascii="方正小标宋简体" w:eastAsia="方正小标宋简体" w:hint="eastAsia"/>
          <w:sz w:val="30"/>
          <w:szCs w:val="30"/>
        </w:rPr>
        <w:t>表</w:t>
      </w:r>
    </w:p>
    <w:p w:rsidR="007205B4" w:rsidRPr="00881018" w:rsidRDefault="007205B4" w:rsidP="00B82F16">
      <w:pPr>
        <w:spacing w:beforeLines="50" w:afterLines="50"/>
        <w:rPr>
          <w:b/>
          <w:sz w:val="30"/>
          <w:szCs w:val="30"/>
        </w:rPr>
      </w:pPr>
      <w:r>
        <w:rPr>
          <w:rFonts w:hint="eastAsia"/>
        </w:rPr>
        <w:t>单位</w:t>
      </w:r>
      <w:r w:rsidR="00BD6E15">
        <w:rPr>
          <w:rFonts w:hint="eastAsia"/>
        </w:rPr>
        <w:t>名称：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274"/>
        <w:gridCol w:w="2198"/>
        <w:gridCol w:w="33"/>
        <w:gridCol w:w="36"/>
        <w:gridCol w:w="56"/>
        <w:gridCol w:w="1887"/>
        <w:gridCol w:w="41"/>
        <w:gridCol w:w="1420"/>
        <w:gridCol w:w="1418"/>
      </w:tblGrid>
      <w:tr w:rsidR="00803F8C" w:rsidTr="00CB62F3">
        <w:tc>
          <w:tcPr>
            <w:tcW w:w="2447" w:type="dxa"/>
            <w:gridSpan w:val="2"/>
            <w:vAlign w:val="center"/>
          </w:tcPr>
          <w:p w:rsidR="00803F8C" w:rsidRPr="00B87A74" w:rsidRDefault="007E5CAC" w:rsidP="00B82F16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设备</w:t>
            </w:r>
            <w:r w:rsidR="00803F8C" w:rsidRPr="00B87A74">
              <w:rPr>
                <w:rFonts w:hint="eastAsia"/>
              </w:rPr>
              <w:t>名称</w:t>
            </w:r>
          </w:p>
        </w:tc>
        <w:tc>
          <w:tcPr>
            <w:tcW w:w="2231" w:type="dxa"/>
            <w:gridSpan w:val="2"/>
            <w:vAlign w:val="center"/>
          </w:tcPr>
          <w:p w:rsidR="00803F8C" w:rsidRPr="00B87A74" w:rsidRDefault="00803F8C" w:rsidP="00B82F16">
            <w:pPr>
              <w:spacing w:beforeLines="50" w:line="360" w:lineRule="auto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803F8C" w:rsidRPr="00B87A74" w:rsidRDefault="00147F81" w:rsidP="00B82F16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固定资产</w:t>
            </w:r>
            <w:r w:rsidR="00803F8C" w:rsidRPr="00B87A74">
              <w:rPr>
                <w:rFonts w:hint="eastAsia"/>
              </w:rPr>
              <w:t>编号</w:t>
            </w:r>
          </w:p>
        </w:tc>
        <w:tc>
          <w:tcPr>
            <w:tcW w:w="2879" w:type="dxa"/>
            <w:gridSpan w:val="3"/>
            <w:vAlign w:val="center"/>
          </w:tcPr>
          <w:p w:rsidR="00803F8C" w:rsidRPr="001A3043" w:rsidRDefault="00803F8C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12748" w:rsidTr="00CB62F3">
        <w:tc>
          <w:tcPr>
            <w:tcW w:w="2447" w:type="dxa"/>
            <w:gridSpan w:val="2"/>
            <w:vAlign w:val="center"/>
          </w:tcPr>
          <w:p w:rsidR="00412748" w:rsidRPr="004A4241" w:rsidRDefault="00412748" w:rsidP="00B82F16">
            <w:pPr>
              <w:spacing w:beforeLines="50" w:line="360" w:lineRule="auto"/>
              <w:jc w:val="center"/>
            </w:pPr>
            <w:r w:rsidRPr="004A4241">
              <w:rPr>
                <w:rFonts w:hint="eastAsia"/>
              </w:rPr>
              <w:t>设备生产厂家</w:t>
            </w:r>
          </w:p>
        </w:tc>
        <w:tc>
          <w:tcPr>
            <w:tcW w:w="2231" w:type="dxa"/>
            <w:gridSpan w:val="2"/>
            <w:vAlign w:val="center"/>
          </w:tcPr>
          <w:p w:rsidR="00412748" w:rsidRPr="004A4241" w:rsidRDefault="00412748" w:rsidP="00B82F16">
            <w:pPr>
              <w:spacing w:beforeLines="50" w:line="360" w:lineRule="auto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12748" w:rsidRPr="004A4241" w:rsidRDefault="00412748" w:rsidP="00B82F16">
            <w:pPr>
              <w:spacing w:beforeLines="50" w:line="360" w:lineRule="auto"/>
              <w:jc w:val="center"/>
            </w:pPr>
            <w:r w:rsidRPr="004A4241">
              <w:rPr>
                <w:rFonts w:hint="eastAsia"/>
              </w:rPr>
              <w:t>设备型号</w:t>
            </w:r>
            <w:r w:rsidR="002C519D" w:rsidRPr="004A4241">
              <w:rPr>
                <w:rFonts w:hint="eastAsia"/>
              </w:rPr>
              <w:t>、规格</w:t>
            </w:r>
          </w:p>
        </w:tc>
        <w:tc>
          <w:tcPr>
            <w:tcW w:w="2879" w:type="dxa"/>
            <w:gridSpan w:val="3"/>
            <w:vAlign w:val="center"/>
          </w:tcPr>
          <w:p w:rsidR="00412748" w:rsidRPr="007205B4" w:rsidRDefault="00412748" w:rsidP="00B82F16">
            <w:pPr>
              <w:spacing w:beforeLines="50"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B34F7" w:rsidTr="00CB62F3">
        <w:tc>
          <w:tcPr>
            <w:tcW w:w="2447" w:type="dxa"/>
            <w:gridSpan w:val="2"/>
            <w:vAlign w:val="center"/>
          </w:tcPr>
          <w:p w:rsidR="003B34F7" w:rsidRDefault="003B34F7" w:rsidP="00B82F16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设备存放位置</w:t>
            </w:r>
          </w:p>
        </w:tc>
        <w:tc>
          <w:tcPr>
            <w:tcW w:w="7089" w:type="dxa"/>
            <w:gridSpan w:val="8"/>
            <w:vAlign w:val="center"/>
          </w:tcPr>
          <w:p w:rsidR="003B34F7" w:rsidRPr="001A3043" w:rsidRDefault="003B34F7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B34F7" w:rsidTr="00CB62F3">
        <w:tc>
          <w:tcPr>
            <w:tcW w:w="2447" w:type="dxa"/>
            <w:gridSpan w:val="2"/>
            <w:vAlign w:val="center"/>
          </w:tcPr>
          <w:p w:rsidR="003B34F7" w:rsidRPr="001A3043" w:rsidRDefault="003B34F7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设备管理员</w:t>
            </w:r>
          </w:p>
        </w:tc>
        <w:tc>
          <w:tcPr>
            <w:tcW w:w="2267" w:type="dxa"/>
            <w:gridSpan w:val="3"/>
            <w:vAlign w:val="center"/>
          </w:tcPr>
          <w:p w:rsidR="003B34F7" w:rsidRPr="001A3043" w:rsidRDefault="003B34F7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34F7" w:rsidRPr="001A3043" w:rsidRDefault="003B34F7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  <w:r w:rsidRPr="0040651A">
              <w:rPr>
                <w:rFonts w:hint="eastAsia"/>
              </w:rPr>
              <w:t>设备管理</w:t>
            </w:r>
            <w:proofErr w:type="gramStart"/>
            <w:r w:rsidRPr="0040651A">
              <w:rPr>
                <w:rFonts w:hint="eastAsia"/>
              </w:rPr>
              <w:t>员电话</w:t>
            </w:r>
            <w:proofErr w:type="gramEnd"/>
          </w:p>
        </w:tc>
        <w:tc>
          <w:tcPr>
            <w:tcW w:w="2838" w:type="dxa"/>
            <w:gridSpan w:val="2"/>
            <w:vAlign w:val="center"/>
          </w:tcPr>
          <w:p w:rsidR="003B34F7" w:rsidRPr="001A3043" w:rsidRDefault="003B34F7" w:rsidP="00B82F16">
            <w:pPr>
              <w:spacing w:beforeLines="5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03F8C" w:rsidTr="00CB62F3">
        <w:trPr>
          <w:cantSplit/>
        </w:trPr>
        <w:tc>
          <w:tcPr>
            <w:tcW w:w="9536" w:type="dxa"/>
            <w:gridSpan w:val="10"/>
            <w:vAlign w:val="center"/>
          </w:tcPr>
          <w:p w:rsidR="00803F8C" w:rsidRPr="00844D88" w:rsidRDefault="00803F8C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844D88">
              <w:rPr>
                <w:rFonts w:ascii="宋体" w:hAnsi="宋体" w:hint="eastAsia"/>
              </w:rPr>
              <w:t>拟</w:t>
            </w:r>
            <w:r w:rsidR="00402F74">
              <w:rPr>
                <w:rFonts w:ascii="宋体" w:hAnsi="宋体" w:hint="eastAsia"/>
              </w:rPr>
              <w:t>定</w:t>
            </w:r>
            <w:r w:rsidRPr="00844D88">
              <w:rPr>
                <w:rFonts w:ascii="宋体" w:hAnsi="宋体" w:hint="eastAsia"/>
              </w:rPr>
              <w:t>收费标准</w:t>
            </w:r>
          </w:p>
        </w:tc>
      </w:tr>
      <w:tr w:rsidR="00B430D2" w:rsidTr="00CB62F3">
        <w:trPr>
          <w:cantSplit/>
        </w:trPr>
        <w:tc>
          <w:tcPr>
            <w:tcW w:w="9536" w:type="dxa"/>
            <w:gridSpan w:val="10"/>
            <w:vAlign w:val="center"/>
          </w:tcPr>
          <w:p w:rsidR="00B430D2" w:rsidRDefault="00E06CF7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</w:t>
            </w:r>
            <w:r w:rsidR="007D0E9D">
              <w:rPr>
                <w:rFonts w:ascii="宋体" w:hAnsi="宋体" w:hint="eastAsia"/>
              </w:rPr>
              <w:t>拟</w:t>
            </w:r>
            <w:r>
              <w:rPr>
                <w:rFonts w:ascii="宋体" w:hAnsi="宋体" w:hint="eastAsia"/>
              </w:rPr>
              <w:t>定要求</w:t>
            </w:r>
          </w:p>
          <w:p w:rsidR="00B430D2" w:rsidRPr="00B430D2" w:rsidRDefault="00B430D2" w:rsidP="00B430D2">
            <w:pPr>
              <w:jc w:val="left"/>
              <w:rPr>
                <w:rFonts w:ascii="宋体" w:hAnsi="宋体"/>
              </w:rPr>
            </w:pPr>
            <w:r w:rsidRPr="00B430D2">
              <w:rPr>
                <w:rFonts w:ascii="宋体" w:hAnsi="宋体" w:hint="eastAsia"/>
              </w:rPr>
              <w:t>1.按照不同</w:t>
            </w:r>
            <w:r>
              <w:rPr>
                <w:rFonts w:ascii="宋体" w:hAnsi="宋体" w:hint="eastAsia"/>
              </w:rPr>
              <w:t>收费类型</w:t>
            </w:r>
            <w:r w:rsidRPr="00B430D2">
              <w:rPr>
                <w:rFonts w:ascii="宋体" w:hAnsi="宋体" w:hint="eastAsia"/>
              </w:rPr>
              <w:t>拟定收费标准；</w:t>
            </w:r>
          </w:p>
          <w:p w:rsidR="00B430D2" w:rsidRPr="00B430D2" w:rsidRDefault="00B430D2" w:rsidP="00B430D2">
            <w:pPr>
              <w:jc w:val="left"/>
              <w:rPr>
                <w:rFonts w:ascii="宋体" w:hAnsi="宋体"/>
              </w:rPr>
            </w:pPr>
            <w:r w:rsidRPr="00B430D2">
              <w:rPr>
                <w:rFonts w:ascii="宋体" w:hAnsi="宋体" w:hint="eastAsia"/>
              </w:rPr>
              <w:t>2.如果需要区分是否需要前处理，请明确不同标准；</w:t>
            </w:r>
          </w:p>
          <w:p w:rsidR="00B430D2" w:rsidRDefault="00B430D2" w:rsidP="00B430D2">
            <w:pPr>
              <w:jc w:val="left"/>
              <w:rPr>
                <w:rFonts w:ascii="宋体" w:hAnsi="宋体"/>
              </w:rPr>
            </w:pPr>
            <w:r w:rsidRPr="00B430D2">
              <w:rPr>
                <w:rFonts w:ascii="宋体" w:hAnsi="宋体" w:hint="eastAsia"/>
              </w:rPr>
              <w:t>3.如果需要根据单次测试数量多少</w:t>
            </w:r>
            <w:r w:rsidR="00E06CF7">
              <w:rPr>
                <w:rFonts w:ascii="宋体" w:hAnsi="宋体" w:hint="eastAsia"/>
              </w:rPr>
              <w:t>予以优惠</w:t>
            </w:r>
            <w:r w:rsidRPr="00B430D2">
              <w:rPr>
                <w:rFonts w:ascii="宋体" w:hAnsi="宋体" w:hint="eastAsia"/>
              </w:rPr>
              <w:t>，请明确条件与标准；</w:t>
            </w:r>
          </w:p>
          <w:p w:rsidR="00B430D2" w:rsidRDefault="00B430D2" w:rsidP="00B430D2">
            <w:pPr>
              <w:jc w:val="left"/>
              <w:rPr>
                <w:rFonts w:ascii="宋体" w:hAnsi="宋体"/>
              </w:rPr>
            </w:pPr>
            <w:r w:rsidRPr="00B430D2">
              <w:rPr>
                <w:rFonts w:ascii="宋体" w:hAnsi="宋体" w:hint="eastAsia"/>
              </w:rPr>
              <w:t>4.如果需要收取开机费，请明确收取条件与标准；</w:t>
            </w:r>
          </w:p>
          <w:p w:rsidR="00B430D2" w:rsidRPr="00B430D2" w:rsidRDefault="00B430D2" w:rsidP="00B430D2">
            <w:pPr>
              <w:jc w:val="left"/>
              <w:rPr>
                <w:rFonts w:ascii="宋体" w:hAnsi="宋体"/>
              </w:rPr>
            </w:pPr>
            <w:r w:rsidRPr="00B430D2">
              <w:rPr>
                <w:rFonts w:ascii="宋体" w:hAnsi="宋体" w:hint="eastAsia"/>
              </w:rPr>
              <w:t>5.如果提供用户自行操作与管理人员代测服务，请明确条件与收费标准</w:t>
            </w:r>
          </w:p>
          <w:p w:rsidR="00B430D2" w:rsidRDefault="00B430D2" w:rsidP="00B430D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6.如果有不同的收费类型与收费要求，请自行添加。</w:t>
            </w:r>
          </w:p>
          <w:p w:rsidR="00D61F07" w:rsidRPr="00844D88" w:rsidRDefault="00D61F07" w:rsidP="00B430D2">
            <w:pPr>
              <w:jc w:val="left"/>
              <w:rPr>
                <w:rFonts w:ascii="宋体" w:hAnsi="宋体"/>
              </w:rPr>
            </w:pP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Pr="00844D88" w:rsidRDefault="00B430D2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收费类型</w:t>
            </w:r>
          </w:p>
        </w:tc>
        <w:tc>
          <w:tcPr>
            <w:tcW w:w="3472" w:type="dxa"/>
            <w:gridSpan w:val="2"/>
            <w:vAlign w:val="center"/>
          </w:tcPr>
          <w:p w:rsidR="00B430D2" w:rsidRPr="00844D88" w:rsidRDefault="00B430D2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校内标准</w:t>
            </w:r>
          </w:p>
        </w:tc>
        <w:tc>
          <w:tcPr>
            <w:tcW w:w="3473" w:type="dxa"/>
            <w:gridSpan w:val="6"/>
            <w:vAlign w:val="center"/>
          </w:tcPr>
          <w:p w:rsidR="00B430D2" w:rsidRPr="00844D88" w:rsidRDefault="00B430D2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校外标准</w:t>
            </w:r>
          </w:p>
        </w:tc>
        <w:tc>
          <w:tcPr>
            <w:tcW w:w="1418" w:type="dxa"/>
            <w:vAlign w:val="center"/>
          </w:tcPr>
          <w:p w:rsidR="00B430D2" w:rsidRPr="00844D88" w:rsidRDefault="00E06CF7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按项目</w:t>
            </w:r>
          </w:p>
        </w:tc>
        <w:tc>
          <w:tcPr>
            <w:tcW w:w="3472" w:type="dxa"/>
            <w:gridSpan w:val="2"/>
            <w:vAlign w:val="center"/>
          </w:tcPr>
          <w:p w:rsidR="00484E19" w:rsidRPr="00CE6284" w:rsidRDefault="00484E19" w:rsidP="008309BE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（填写时请删除以下内容）</w:t>
            </w:r>
          </w:p>
          <w:p w:rsidR="00B430D2" w:rsidRPr="00E06CF7" w:rsidRDefault="00B430D2" w:rsidP="008309BE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B430D2" w:rsidRPr="00E06CF7" w:rsidRDefault="00B430D2" w:rsidP="00F4161A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15元/项目（含前处理）</w:t>
            </w:r>
          </w:p>
          <w:p w:rsidR="00E06CF7" w:rsidRPr="00E06CF7" w:rsidRDefault="00B430D2" w:rsidP="00F4161A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5元/项目（不含前处理）</w:t>
            </w:r>
          </w:p>
          <w:p w:rsidR="00B430D2" w:rsidRPr="00E06CF7" w:rsidRDefault="00B430D2" w:rsidP="00F4161A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单次测试样品量超过50个，按8折收费）</w:t>
            </w:r>
          </w:p>
          <w:p w:rsidR="00011B39" w:rsidRDefault="00011B39" w:rsidP="00E06CF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如果确需收取开机费，可按以下模式制定：</w:t>
            </w:r>
          </w:p>
          <w:p w:rsidR="00B430D2" w:rsidRPr="00E06CF7" w:rsidRDefault="00B430D2" w:rsidP="00E06CF7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开机费50元（单次测试</w:t>
            </w:r>
            <w:r w:rsidR="00E06CF7">
              <w:rPr>
                <w:rFonts w:ascii="宋体" w:hAnsi="宋体" w:hint="eastAsia"/>
              </w:rPr>
              <w:t>样品量</w:t>
            </w:r>
            <w:r w:rsidRPr="00E06CF7">
              <w:rPr>
                <w:rFonts w:ascii="宋体" w:hAnsi="宋体" w:hint="eastAsia"/>
              </w:rPr>
              <w:t>不足20个时收取）</w:t>
            </w:r>
          </w:p>
        </w:tc>
        <w:tc>
          <w:tcPr>
            <w:tcW w:w="3473" w:type="dxa"/>
            <w:gridSpan w:val="6"/>
            <w:vAlign w:val="center"/>
          </w:tcPr>
          <w:p w:rsidR="00484E19" w:rsidRPr="00CE6284" w:rsidRDefault="00484E19" w:rsidP="004820E4">
            <w:pPr>
              <w:jc w:val="left"/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 w:rsidRP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4820E4" w:rsidRPr="00E06CF7" w:rsidRDefault="004820E4" w:rsidP="004820E4">
            <w:pPr>
              <w:jc w:val="left"/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4820E4" w:rsidRPr="00E06CF7" w:rsidRDefault="004820E4" w:rsidP="004820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  <w:r w:rsidRPr="00E06CF7">
              <w:rPr>
                <w:rFonts w:ascii="宋体" w:hAnsi="宋体" w:hint="eastAsia"/>
              </w:rPr>
              <w:t>元/项目（含前处理）</w:t>
            </w:r>
          </w:p>
          <w:p w:rsidR="004820E4" w:rsidRPr="00E06CF7" w:rsidRDefault="004820E4" w:rsidP="004820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  <w:r w:rsidRPr="00E06CF7">
              <w:rPr>
                <w:rFonts w:ascii="宋体" w:hAnsi="宋体" w:hint="eastAsia"/>
              </w:rPr>
              <w:t>元/项目（不含前处理）</w:t>
            </w:r>
          </w:p>
          <w:p w:rsidR="004820E4" w:rsidRPr="00E06CF7" w:rsidRDefault="004820E4" w:rsidP="004820E4">
            <w:pPr>
              <w:jc w:val="left"/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单次测试样品量超过50个，按8折收费）</w:t>
            </w:r>
          </w:p>
          <w:p w:rsidR="00011B39" w:rsidRPr="00011B39" w:rsidRDefault="00011B39" w:rsidP="00011B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如果确需收取开机费，可按以下模式制定：</w:t>
            </w:r>
          </w:p>
          <w:p w:rsidR="00B430D2" w:rsidRDefault="004820E4" w:rsidP="004820E4">
            <w:pPr>
              <w:jc w:val="left"/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开机费</w:t>
            </w:r>
            <w:r>
              <w:rPr>
                <w:rFonts w:ascii="宋体" w:hAnsi="宋体" w:hint="eastAsia"/>
              </w:rPr>
              <w:t>100</w:t>
            </w:r>
            <w:r w:rsidRPr="00E06CF7">
              <w:rPr>
                <w:rFonts w:ascii="宋体" w:hAnsi="宋体" w:hint="eastAsia"/>
              </w:rPr>
              <w:t>元（单次测试</w:t>
            </w:r>
            <w:r>
              <w:rPr>
                <w:rFonts w:ascii="宋体" w:hAnsi="宋体" w:hint="eastAsia"/>
              </w:rPr>
              <w:t>样品量</w:t>
            </w:r>
            <w:r w:rsidRPr="00E06CF7">
              <w:rPr>
                <w:rFonts w:ascii="宋体" w:hAnsi="宋体" w:hint="eastAsia"/>
              </w:rPr>
              <w:t>不足20个时收取）</w:t>
            </w:r>
          </w:p>
        </w:tc>
        <w:tc>
          <w:tcPr>
            <w:tcW w:w="1418" w:type="dxa"/>
            <w:vAlign w:val="center"/>
          </w:tcPr>
          <w:p w:rsidR="00484E19" w:rsidRPr="00CE6284" w:rsidRDefault="00484E19" w:rsidP="002B7327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 w:rsidRP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2B7327" w:rsidRPr="002B7327" w:rsidRDefault="002B7327" w:rsidP="002B7327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2B7327">
              <w:rPr>
                <w:rFonts w:ascii="宋体" w:hAnsi="宋体" w:hint="eastAsia"/>
              </w:rPr>
              <w:t xml:space="preserve"> </w:t>
            </w:r>
          </w:p>
          <w:p w:rsidR="00B430D2" w:rsidRDefault="00890178" w:rsidP="00F838A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开机费是补偿仪器设备开机稳定与实验完成后冲洗成本</w:t>
            </w: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按样品</w:t>
            </w:r>
          </w:p>
        </w:tc>
        <w:tc>
          <w:tcPr>
            <w:tcW w:w="3472" w:type="dxa"/>
            <w:gridSpan w:val="2"/>
            <w:vAlign w:val="center"/>
          </w:tcPr>
          <w:p w:rsidR="00484E19" w:rsidRPr="00CE6284" w:rsidRDefault="00484E19" w:rsidP="008309BE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B430D2" w:rsidRPr="00E06CF7" w:rsidRDefault="00B430D2" w:rsidP="008309BE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B430D2" w:rsidRPr="00E06CF7" w:rsidRDefault="00B430D2" w:rsidP="007B2BD2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15元/样品（含前处理）</w:t>
            </w:r>
          </w:p>
          <w:p w:rsidR="00063D5A" w:rsidRDefault="00B430D2" w:rsidP="007B2BD2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5元/样品（不含前处理）</w:t>
            </w:r>
          </w:p>
          <w:p w:rsidR="00B430D2" w:rsidRPr="00E06CF7" w:rsidRDefault="00B430D2" w:rsidP="000D428F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单次测试样品量超过50个，按8折收费</w:t>
            </w:r>
          </w:p>
        </w:tc>
        <w:tc>
          <w:tcPr>
            <w:tcW w:w="3473" w:type="dxa"/>
            <w:gridSpan w:val="6"/>
            <w:vAlign w:val="center"/>
          </w:tcPr>
          <w:p w:rsidR="00484E19" w:rsidRPr="00CE6284" w:rsidRDefault="00484E19" w:rsidP="004820E4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4820E4" w:rsidRPr="00E06CF7" w:rsidRDefault="004820E4" w:rsidP="004820E4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4820E4" w:rsidRPr="00E06CF7" w:rsidRDefault="004820E4" w:rsidP="004820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E06CF7">
              <w:rPr>
                <w:rFonts w:ascii="宋体" w:hAnsi="宋体" w:hint="eastAsia"/>
              </w:rPr>
              <w:t>5元/样品（含前处理）</w:t>
            </w:r>
          </w:p>
          <w:p w:rsidR="004820E4" w:rsidRDefault="004820E4" w:rsidP="004820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Pr="00E06CF7">
              <w:rPr>
                <w:rFonts w:ascii="宋体" w:hAnsi="宋体" w:hint="eastAsia"/>
              </w:rPr>
              <w:t>5元/样品（不含前处理）</w:t>
            </w:r>
          </w:p>
          <w:p w:rsidR="00B430D2" w:rsidRDefault="004820E4" w:rsidP="000D428F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单次测试样品量超过50个，按8折收费</w:t>
            </w:r>
          </w:p>
        </w:tc>
        <w:tc>
          <w:tcPr>
            <w:tcW w:w="1418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按时间</w:t>
            </w:r>
          </w:p>
        </w:tc>
        <w:tc>
          <w:tcPr>
            <w:tcW w:w="3472" w:type="dxa"/>
            <w:gridSpan w:val="2"/>
            <w:vAlign w:val="center"/>
          </w:tcPr>
          <w:p w:rsidR="00484E19" w:rsidRPr="00CE6284" w:rsidRDefault="00484E19" w:rsidP="00A21213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B430D2" w:rsidRPr="00E06CF7" w:rsidRDefault="00B430D2" w:rsidP="00A21213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F838A7" w:rsidRDefault="00F838A7" w:rsidP="00371415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液相色谱</w:t>
            </w:r>
          </w:p>
          <w:p w:rsidR="00B430D2" w:rsidRPr="0093143A" w:rsidRDefault="00B430D2" w:rsidP="00371415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（1）用户自带流动相、分析柱：40元/</w:t>
            </w:r>
            <w:r w:rsidRPr="0093143A">
              <w:rPr>
                <w:rFonts w:ascii="宋体" w:hAnsi="宋体" w:hint="eastAsia"/>
              </w:rPr>
              <w:t>小时</w:t>
            </w:r>
            <w:r w:rsidR="007148E0" w:rsidRPr="0093143A">
              <w:rPr>
                <w:rFonts w:ascii="宋体" w:hAnsi="宋体" w:hint="eastAsia"/>
              </w:rPr>
              <w:t>（不足1小时按1小时计）</w:t>
            </w:r>
          </w:p>
          <w:p w:rsidR="00B430D2" w:rsidRPr="00E06CF7" w:rsidRDefault="00B430D2" w:rsidP="00371415">
            <w:pPr>
              <w:rPr>
                <w:rFonts w:ascii="宋体" w:hAnsi="宋体"/>
              </w:rPr>
            </w:pPr>
            <w:r w:rsidRPr="0093143A">
              <w:rPr>
                <w:rFonts w:ascii="宋体" w:hAnsi="宋体" w:hint="eastAsia"/>
              </w:rPr>
              <w:t>（2）机组提供流动相、分析柱：8</w:t>
            </w:r>
            <w:r w:rsidRPr="00E06CF7">
              <w:rPr>
                <w:rFonts w:ascii="宋体" w:hAnsi="宋体" w:hint="eastAsia"/>
              </w:rPr>
              <w:t>0元/小时</w:t>
            </w:r>
          </w:p>
          <w:p w:rsidR="00B430D2" w:rsidRPr="00E06CF7" w:rsidRDefault="00B430D2" w:rsidP="00890178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管理人员代测，每小时加收20元</w:t>
            </w:r>
          </w:p>
        </w:tc>
        <w:tc>
          <w:tcPr>
            <w:tcW w:w="3473" w:type="dxa"/>
            <w:gridSpan w:val="6"/>
            <w:vAlign w:val="center"/>
          </w:tcPr>
          <w:p w:rsidR="00484E19" w:rsidRPr="00CE6284" w:rsidRDefault="00484E19" w:rsidP="004820E4">
            <w:pPr>
              <w:rPr>
                <w:rFonts w:ascii="宋体" w:hAnsi="宋体"/>
                <w:b/>
              </w:rPr>
            </w:pPr>
            <w:r w:rsidRPr="00CE6284">
              <w:rPr>
                <w:rFonts w:ascii="宋体" w:hAnsi="宋体" w:hint="eastAsia"/>
                <w:b/>
              </w:rPr>
              <w:t>（填写时请删除</w:t>
            </w:r>
            <w:r w:rsidR="00CE6284">
              <w:rPr>
                <w:rFonts w:ascii="宋体" w:hAnsi="宋体" w:hint="eastAsia"/>
                <w:b/>
              </w:rPr>
              <w:t>以下</w:t>
            </w:r>
            <w:r w:rsidRPr="00CE6284">
              <w:rPr>
                <w:rFonts w:ascii="宋体" w:hAnsi="宋体" w:hint="eastAsia"/>
                <w:b/>
              </w:rPr>
              <w:t>内容）</w:t>
            </w:r>
          </w:p>
          <w:p w:rsidR="004820E4" w:rsidRPr="00E06CF7" w:rsidRDefault="004820E4" w:rsidP="004820E4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举例：</w:t>
            </w:r>
            <w:r w:rsidR="00484E19" w:rsidRPr="00E06CF7">
              <w:rPr>
                <w:rFonts w:ascii="宋体" w:hAnsi="宋体"/>
              </w:rPr>
              <w:t xml:space="preserve"> </w:t>
            </w:r>
          </w:p>
          <w:p w:rsidR="004820E4" w:rsidRDefault="004820E4" w:rsidP="004820E4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液相色谱</w:t>
            </w:r>
          </w:p>
          <w:p w:rsidR="004820E4" w:rsidRPr="00E06CF7" w:rsidRDefault="004820E4" w:rsidP="004820E4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（1）用户自带流动相、分析柱：</w:t>
            </w:r>
            <w:r>
              <w:rPr>
                <w:rFonts w:ascii="宋体" w:hAnsi="宋体" w:hint="eastAsia"/>
              </w:rPr>
              <w:t>6</w:t>
            </w:r>
            <w:r w:rsidRPr="00E06CF7">
              <w:rPr>
                <w:rFonts w:ascii="宋体" w:hAnsi="宋体" w:hint="eastAsia"/>
              </w:rPr>
              <w:t>0元/小时</w:t>
            </w:r>
            <w:r w:rsidR="0093143A" w:rsidRPr="0093143A">
              <w:rPr>
                <w:rFonts w:ascii="宋体" w:hAnsi="宋体" w:hint="eastAsia"/>
              </w:rPr>
              <w:t>（不足1小时按1小时计）</w:t>
            </w:r>
          </w:p>
          <w:p w:rsidR="004820E4" w:rsidRPr="00E06CF7" w:rsidRDefault="004820E4" w:rsidP="004820E4">
            <w:pPr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（2）机组提供流动相、分析柱：</w:t>
            </w:r>
            <w:r>
              <w:rPr>
                <w:rFonts w:ascii="宋体" w:hAnsi="宋体" w:hint="eastAsia"/>
              </w:rPr>
              <w:t>120</w:t>
            </w:r>
            <w:r w:rsidRPr="00E06CF7">
              <w:rPr>
                <w:rFonts w:ascii="宋体" w:hAnsi="宋体" w:hint="eastAsia"/>
              </w:rPr>
              <w:t>元/小时</w:t>
            </w:r>
          </w:p>
          <w:p w:rsidR="00B430D2" w:rsidRDefault="004820E4" w:rsidP="004820E4">
            <w:pPr>
              <w:jc w:val="center"/>
              <w:rPr>
                <w:rFonts w:ascii="宋体" w:hAnsi="宋体"/>
              </w:rPr>
            </w:pPr>
            <w:r w:rsidRPr="00E06CF7">
              <w:rPr>
                <w:rFonts w:ascii="宋体" w:hAnsi="宋体" w:hint="eastAsia"/>
              </w:rPr>
              <w:t>管理人员代测，每小时加收</w:t>
            </w:r>
            <w:r>
              <w:rPr>
                <w:rFonts w:ascii="宋体" w:hAnsi="宋体" w:hint="eastAsia"/>
              </w:rPr>
              <w:t>4</w:t>
            </w:r>
            <w:r w:rsidRPr="00E06CF7">
              <w:rPr>
                <w:rFonts w:ascii="宋体" w:hAnsi="宋体" w:hint="eastAsia"/>
              </w:rPr>
              <w:t>0元</w:t>
            </w:r>
          </w:p>
        </w:tc>
        <w:tc>
          <w:tcPr>
            <w:tcW w:w="1418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按次数</w:t>
            </w:r>
          </w:p>
        </w:tc>
        <w:tc>
          <w:tcPr>
            <w:tcW w:w="3472" w:type="dxa"/>
            <w:gridSpan w:val="2"/>
            <w:vAlign w:val="center"/>
          </w:tcPr>
          <w:p w:rsidR="004820E4" w:rsidRDefault="004820E4" w:rsidP="00402F74">
            <w:pPr>
              <w:jc w:val="center"/>
              <w:rPr>
                <w:rFonts w:ascii="宋体" w:hAnsi="宋体"/>
              </w:rPr>
            </w:pPr>
          </w:p>
          <w:p w:rsidR="00D61F07" w:rsidRDefault="00D61F07" w:rsidP="00402F74">
            <w:pPr>
              <w:jc w:val="center"/>
              <w:rPr>
                <w:rFonts w:ascii="宋体" w:hAnsi="宋体"/>
              </w:rPr>
            </w:pPr>
          </w:p>
          <w:p w:rsidR="00D61F07" w:rsidRDefault="00D61F07" w:rsidP="00402F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73" w:type="dxa"/>
            <w:gridSpan w:val="6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</w:tr>
      <w:tr w:rsidR="00B430D2" w:rsidTr="00E06CF7">
        <w:trPr>
          <w:cantSplit/>
        </w:trPr>
        <w:tc>
          <w:tcPr>
            <w:tcW w:w="1173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  <w:p w:rsidR="00B430D2" w:rsidRDefault="00B430D2" w:rsidP="00412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（根据需求增减）</w:t>
            </w:r>
          </w:p>
        </w:tc>
        <w:tc>
          <w:tcPr>
            <w:tcW w:w="3472" w:type="dxa"/>
            <w:gridSpan w:val="2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73" w:type="dxa"/>
            <w:gridSpan w:val="6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430D2" w:rsidRDefault="00B430D2" w:rsidP="00402F74">
            <w:pPr>
              <w:jc w:val="center"/>
              <w:rPr>
                <w:rFonts w:ascii="宋体" w:hAnsi="宋体"/>
              </w:rPr>
            </w:pPr>
          </w:p>
        </w:tc>
      </w:tr>
      <w:tr w:rsidR="00080B72" w:rsidTr="00B94925">
        <w:trPr>
          <w:cantSplit/>
        </w:trPr>
        <w:tc>
          <w:tcPr>
            <w:tcW w:w="1173" w:type="dxa"/>
            <w:vAlign w:val="center"/>
          </w:tcPr>
          <w:p w:rsidR="00080B72" w:rsidRDefault="00080B72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我校现行收费标准</w:t>
            </w:r>
          </w:p>
        </w:tc>
        <w:tc>
          <w:tcPr>
            <w:tcW w:w="8363" w:type="dxa"/>
            <w:gridSpan w:val="9"/>
            <w:vAlign w:val="center"/>
          </w:tcPr>
          <w:p w:rsidR="00080B72" w:rsidRDefault="00080B72" w:rsidP="00402F74">
            <w:pPr>
              <w:jc w:val="center"/>
              <w:rPr>
                <w:rFonts w:ascii="宋体" w:hAnsi="宋体"/>
              </w:rPr>
            </w:pPr>
          </w:p>
        </w:tc>
      </w:tr>
      <w:tr w:rsidR="00486EEA" w:rsidTr="003444AB">
        <w:trPr>
          <w:cantSplit/>
        </w:trPr>
        <w:tc>
          <w:tcPr>
            <w:tcW w:w="1173" w:type="dxa"/>
            <w:vMerge w:val="restart"/>
            <w:vAlign w:val="center"/>
          </w:tcPr>
          <w:p w:rsidR="00486EEA" w:rsidRDefault="00486EEA" w:rsidP="00402F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相关高校</w:t>
            </w:r>
            <w:r w:rsidR="0049531C">
              <w:rPr>
                <w:rFonts w:ascii="宋体" w:hAnsi="宋体" w:hint="eastAsia"/>
              </w:rPr>
              <w:t>校内</w:t>
            </w:r>
            <w:r>
              <w:rPr>
                <w:rFonts w:ascii="宋体" w:hAnsi="宋体" w:hint="eastAsia"/>
              </w:rPr>
              <w:t>收费标准</w:t>
            </w:r>
          </w:p>
        </w:tc>
        <w:tc>
          <w:tcPr>
            <w:tcW w:w="3597" w:type="dxa"/>
            <w:gridSpan w:val="5"/>
            <w:vAlign w:val="center"/>
          </w:tcPr>
          <w:p w:rsidR="00486EEA" w:rsidRDefault="00486EEA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周边双</w:t>
            </w:r>
            <w:proofErr w:type="gramEnd"/>
            <w:r>
              <w:rPr>
                <w:rFonts w:ascii="宋体" w:hAnsi="宋体" w:hint="eastAsia"/>
              </w:rPr>
              <w:t>一流高校（西安、兰州）</w:t>
            </w:r>
          </w:p>
        </w:tc>
        <w:tc>
          <w:tcPr>
            <w:tcW w:w="4766" w:type="dxa"/>
            <w:gridSpan w:val="4"/>
            <w:vAlign w:val="center"/>
          </w:tcPr>
          <w:p w:rsidR="00486EEA" w:rsidRPr="00832EB3" w:rsidRDefault="00486EEA" w:rsidP="00B82F16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农业高校</w:t>
            </w:r>
          </w:p>
        </w:tc>
      </w:tr>
      <w:tr w:rsidR="00486EEA" w:rsidTr="00B94925">
        <w:trPr>
          <w:cantSplit/>
        </w:trPr>
        <w:tc>
          <w:tcPr>
            <w:tcW w:w="1173" w:type="dxa"/>
            <w:vMerge/>
            <w:vAlign w:val="center"/>
          </w:tcPr>
          <w:p w:rsidR="00486EEA" w:rsidRDefault="00486EEA" w:rsidP="00402F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486EEA" w:rsidRDefault="00486EEA" w:rsidP="00B82F16">
            <w:pPr>
              <w:spacing w:beforeLines="50"/>
              <w:jc w:val="center"/>
              <w:rPr>
                <w:rFonts w:ascii="宋体" w:hAnsi="宋体"/>
              </w:rPr>
            </w:pPr>
          </w:p>
        </w:tc>
        <w:tc>
          <w:tcPr>
            <w:tcW w:w="4766" w:type="dxa"/>
            <w:gridSpan w:val="4"/>
            <w:vAlign w:val="center"/>
          </w:tcPr>
          <w:p w:rsidR="00486EEA" w:rsidRDefault="00486EEA" w:rsidP="00B82F16">
            <w:pPr>
              <w:spacing w:beforeLines="50"/>
              <w:jc w:val="center"/>
              <w:rPr>
                <w:rFonts w:ascii="宋体" w:hAnsi="宋体"/>
              </w:rPr>
            </w:pPr>
          </w:p>
        </w:tc>
      </w:tr>
      <w:tr w:rsidR="00093306" w:rsidRPr="00670C0C" w:rsidTr="00080B72">
        <w:trPr>
          <w:cantSplit/>
          <w:trHeight w:val="1908"/>
        </w:trPr>
        <w:tc>
          <w:tcPr>
            <w:tcW w:w="4770" w:type="dxa"/>
            <w:gridSpan w:val="6"/>
          </w:tcPr>
          <w:p w:rsidR="00093306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收费标准</w:t>
            </w:r>
            <w:r w:rsidRPr="00402F74">
              <w:rPr>
                <w:rFonts w:ascii="宋体" w:hAnsi="宋体" w:hint="eastAsia"/>
              </w:rPr>
              <w:t>拟订人签字：</w:t>
            </w:r>
          </w:p>
          <w:p w:rsidR="00093306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</w:p>
          <w:p w:rsidR="00093306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</w:t>
            </w:r>
          </w:p>
          <w:p w:rsidR="00093306" w:rsidRDefault="00093306" w:rsidP="00B82F16">
            <w:pPr>
              <w:spacing w:beforeLines="50" w:line="300" w:lineRule="exact"/>
              <w:ind w:firstLineChars="1100" w:firstLine="2310"/>
              <w:rPr>
                <w:rFonts w:ascii="宋体" w:hAnsi="宋体"/>
              </w:rPr>
            </w:pPr>
            <w:r w:rsidRPr="00844D88">
              <w:rPr>
                <w:rFonts w:ascii="宋体" w:hAnsi="宋体" w:hint="eastAsia"/>
              </w:rPr>
              <w:t>年    月</w:t>
            </w:r>
            <w:r>
              <w:rPr>
                <w:rFonts w:ascii="宋体" w:hAnsi="宋体" w:hint="eastAsia"/>
              </w:rPr>
              <w:t xml:space="preserve">  </w:t>
            </w:r>
            <w:r w:rsidRPr="00844D88">
              <w:rPr>
                <w:rFonts w:ascii="宋体" w:hAnsi="宋体" w:hint="eastAsia"/>
              </w:rPr>
              <w:t xml:space="preserve"> 日</w:t>
            </w:r>
          </w:p>
        </w:tc>
        <w:tc>
          <w:tcPr>
            <w:tcW w:w="4766" w:type="dxa"/>
            <w:gridSpan w:val="4"/>
          </w:tcPr>
          <w:p w:rsidR="00093306" w:rsidRPr="0040651A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设备所在单位</w:t>
            </w:r>
            <w:r w:rsidRPr="0040651A">
              <w:rPr>
                <w:rFonts w:ascii="宋体" w:hAnsi="宋体" w:hint="eastAsia"/>
              </w:rPr>
              <w:t>审核意见：</w:t>
            </w:r>
          </w:p>
          <w:p w:rsidR="00093306" w:rsidRPr="0040651A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</w:p>
          <w:p w:rsidR="00093306" w:rsidRPr="0040651A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</w:p>
          <w:p w:rsidR="003444AB" w:rsidRDefault="00093306" w:rsidP="00B82F16">
            <w:pPr>
              <w:spacing w:beforeLines="50" w:line="300" w:lineRule="exact"/>
              <w:rPr>
                <w:rFonts w:ascii="宋体" w:hAnsi="宋体"/>
              </w:rPr>
            </w:pPr>
            <w:r w:rsidRPr="0040651A">
              <w:rPr>
                <w:rFonts w:ascii="宋体" w:hAnsi="宋体" w:hint="eastAsia"/>
              </w:rPr>
              <w:t xml:space="preserve">主管领导签字（公章）          </w:t>
            </w:r>
          </w:p>
          <w:p w:rsidR="00093306" w:rsidRPr="00844D88" w:rsidRDefault="00093306" w:rsidP="00B82F16">
            <w:pPr>
              <w:spacing w:beforeLines="50" w:line="300" w:lineRule="exact"/>
              <w:jc w:val="right"/>
              <w:rPr>
                <w:rFonts w:ascii="宋体" w:hAnsi="宋体"/>
              </w:rPr>
            </w:pPr>
            <w:r w:rsidRPr="0040651A">
              <w:rPr>
                <w:rFonts w:ascii="宋体" w:hAnsi="宋体" w:hint="eastAsia"/>
              </w:rPr>
              <w:t>年    月   日</w:t>
            </w:r>
          </w:p>
        </w:tc>
      </w:tr>
    </w:tbl>
    <w:p w:rsidR="00576F19" w:rsidRPr="00637215" w:rsidRDefault="009C3FB2" w:rsidP="00B82F16">
      <w:pPr>
        <w:spacing w:beforeLines="100" w:afterLines="100"/>
        <w:rPr>
          <w:rFonts w:asciiTheme="majorEastAsia" w:eastAsiaTheme="majorEastAsia" w:hAnsiTheme="majorEastAsia"/>
          <w:b/>
          <w:sz w:val="32"/>
          <w:szCs w:val="32"/>
        </w:rPr>
      </w:pPr>
      <w:r w:rsidRPr="00637215">
        <w:rPr>
          <w:rFonts w:asciiTheme="majorEastAsia" w:eastAsiaTheme="majorEastAsia" w:hAnsiTheme="majorEastAsia" w:hint="eastAsia"/>
          <w:b/>
          <w:sz w:val="32"/>
          <w:szCs w:val="32"/>
        </w:rPr>
        <w:t>填表</w:t>
      </w:r>
      <w:r w:rsidR="00803F8C" w:rsidRPr="00637215">
        <w:rPr>
          <w:rFonts w:asciiTheme="majorEastAsia" w:eastAsiaTheme="majorEastAsia" w:hAnsiTheme="majorEastAsia" w:hint="eastAsia"/>
          <w:b/>
          <w:sz w:val="32"/>
          <w:szCs w:val="32"/>
        </w:rPr>
        <w:t>说明：</w:t>
      </w:r>
    </w:p>
    <w:p w:rsidR="003D303E" w:rsidRPr="00637215" w:rsidRDefault="0020109F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1</w:t>
      </w:r>
      <w:r w:rsidR="00E933E5" w:rsidRPr="00637215">
        <w:rPr>
          <w:rFonts w:ascii="宋体" w:hAnsi="宋体" w:hint="eastAsia"/>
        </w:rPr>
        <w:t>.</w:t>
      </w:r>
      <w:r w:rsidR="00E17F2A" w:rsidRPr="00637215">
        <w:rPr>
          <w:rFonts w:ascii="宋体" w:hAnsi="宋体" w:hint="eastAsia"/>
        </w:rPr>
        <w:t xml:space="preserve"> </w:t>
      </w:r>
      <w:r w:rsidR="00E04F72" w:rsidRPr="00637215">
        <w:rPr>
          <w:rFonts w:ascii="宋体" w:hAnsi="宋体" w:hint="eastAsia"/>
        </w:rPr>
        <w:t>请</w:t>
      </w:r>
      <w:r w:rsidR="00CB62F3" w:rsidRPr="00637215">
        <w:rPr>
          <w:rFonts w:ascii="宋体" w:hAnsi="宋体" w:hint="eastAsia"/>
        </w:rPr>
        <w:t>根据收费类型与设备使用需求，</w:t>
      </w:r>
      <w:r w:rsidR="00817C24" w:rsidRPr="00637215">
        <w:rPr>
          <w:rFonts w:ascii="宋体" w:hAnsi="宋体" w:hint="eastAsia"/>
        </w:rPr>
        <w:t>选择适宜的收费类型</w:t>
      </w:r>
      <w:r w:rsidR="00EE6823" w:rsidRPr="00637215">
        <w:rPr>
          <w:rFonts w:ascii="宋体" w:hAnsi="宋体" w:hint="eastAsia"/>
        </w:rPr>
        <w:t>（可使用多种收费类型）</w:t>
      </w:r>
      <w:r w:rsidR="00817C24" w:rsidRPr="00637215">
        <w:rPr>
          <w:rFonts w:ascii="宋体" w:hAnsi="宋体" w:hint="eastAsia"/>
        </w:rPr>
        <w:t>，</w:t>
      </w:r>
      <w:r w:rsidR="00CB62F3" w:rsidRPr="00637215">
        <w:rPr>
          <w:rFonts w:ascii="宋体" w:hAnsi="宋体" w:hint="eastAsia"/>
        </w:rPr>
        <w:t>制定相应收费标准</w:t>
      </w:r>
      <w:r w:rsidR="009D637C" w:rsidRPr="00637215">
        <w:rPr>
          <w:rFonts w:ascii="宋体" w:hAnsi="宋体" w:hint="eastAsia"/>
        </w:rPr>
        <w:t>。</w:t>
      </w:r>
    </w:p>
    <w:p w:rsidR="00486EEA" w:rsidRPr="00637215" w:rsidRDefault="00486EEA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2. 收费标准计算要素</w:t>
      </w:r>
    </w:p>
    <w:p w:rsidR="00486EEA" w:rsidRPr="00637215" w:rsidRDefault="00486EEA" w:rsidP="00637215">
      <w:pPr>
        <w:adjustRightInd w:val="0"/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（1）设备原值与折旧费；</w:t>
      </w:r>
    </w:p>
    <w:p w:rsidR="00486EEA" w:rsidRPr="00637215" w:rsidRDefault="00486EEA" w:rsidP="00637215">
      <w:pPr>
        <w:adjustRightInd w:val="0"/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（2）</w:t>
      </w:r>
      <w:r w:rsidR="005D342B" w:rsidRPr="00637215">
        <w:rPr>
          <w:rFonts w:ascii="宋体" w:hAnsi="宋体" w:hint="eastAsia"/>
        </w:rPr>
        <w:t>房屋、</w:t>
      </w:r>
      <w:r w:rsidRPr="00637215">
        <w:rPr>
          <w:rFonts w:ascii="宋体" w:hAnsi="宋体" w:hint="eastAsia"/>
        </w:rPr>
        <w:t>水、</w:t>
      </w:r>
      <w:proofErr w:type="gramStart"/>
      <w:r w:rsidRPr="00637215">
        <w:rPr>
          <w:rFonts w:ascii="宋体" w:hAnsi="宋体" w:hint="eastAsia"/>
        </w:rPr>
        <w:t>电占用费</w:t>
      </w:r>
      <w:proofErr w:type="gramEnd"/>
      <w:r w:rsidRPr="00637215">
        <w:rPr>
          <w:rFonts w:ascii="宋体" w:hAnsi="宋体" w:hint="eastAsia"/>
        </w:rPr>
        <w:t>；</w:t>
      </w:r>
    </w:p>
    <w:p w:rsidR="00486EEA" w:rsidRPr="00637215" w:rsidRDefault="00486EEA" w:rsidP="00637215">
      <w:pPr>
        <w:adjustRightInd w:val="0"/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（3）设备与实验耗材费；</w:t>
      </w:r>
    </w:p>
    <w:p w:rsidR="00486EEA" w:rsidRPr="00637215" w:rsidRDefault="00486EEA" w:rsidP="00637215">
      <w:pPr>
        <w:adjustRightInd w:val="0"/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（4）设备维修维护与管理费；</w:t>
      </w:r>
    </w:p>
    <w:p w:rsidR="00486EEA" w:rsidRPr="00637215" w:rsidRDefault="00486EEA" w:rsidP="00637215">
      <w:pPr>
        <w:adjustRightInd w:val="0"/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（5）技术人员服务费。</w:t>
      </w:r>
    </w:p>
    <w:p w:rsidR="00E933E5" w:rsidRPr="00637215" w:rsidRDefault="00486EEA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3</w:t>
      </w:r>
      <w:r w:rsidR="00E17F2A" w:rsidRPr="00637215">
        <w:rPr>
          <w:rFonts w:ascii="宋体" w:hAnsi="宋体" w:hint="eastAsia"/>
        </w:rPr>
        <w:t xml:space="preserve">. </w:t>
      </w:r>
      <w:r w:rsidR="00E933E5" w:rsidRPr="00637215">
        <w:rPr>
          <w:rFonts w:ascii="宋体" w:hAnsi="宋体" w:hint="eastAsia"/>
        </w:rPr>
        <w:t>收费</w:t>
      </w:r>
      <w:r w:rsidR="007D0E9D">
        <w:rPr>
          <w:rFonts w:ascii="宋体" w:hAnsi="宋体" w:hint="eastAsia"/>
        </w:rPr>
        <w:t>标准</w:t>
      </w:r>
      <w:r w:rsidR="00E933E5" w:rsidRPr="00637215">
        <w:rPr>
          <w:rFonts w:ascii="宋体" w:hAnsi="宋体" w:hint="eastAsia"/>
        </w:rPr>
        <w:t>拟订</w:t>
      </w:r>
    </w:p>
    <w:p w:rsidR="00A26D77" w:rsidRPr="00637215" w:rsidRDefault="00A26D77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校内标准：房屋、水、</w:t>
      </w:r>
      <w:proofErr w:type="gramStart"/>
      <w:r w:rsidRPr="00637215">
        <w:rPr>
          <w:rFonts w:ascii="宋体" w:hAnsi="宋体" w:hint="eastAsia"/>
        </w:rPr>
        <w:t>电占用费</w:t>
      </w:r>
      <w:proofErr w:type="gramEnd"/>
      <w:r w:rsidRPr="00637215">
        <w:rPr>
          <w:rFonts w:ascii="宋体" w:hAnsi="宋体" w:hint="eastAsia"/>
        </w:rPr>
        <w:t>+设备与实验</w:t>
      </w:r>
      <w:proofErr w:type="gramStart"/>
      <w:r w:rsidRPr="00637215">
        <w:rPr>
          <w:rFonts w:ascii="宋体" w:hAnsi="宋体" w:hint="eastAsia"/>
        </w:rPr>
        <w:t>耗材费</w:t>
      </w:r>
      <w:proofErr w:type="gramEnd"/>
      <w:r w:rsidRPr="00637215">
        <w:rPr>
          <w:rFonts w:ascii="宋体" w:hAnsi="宋体" w:hint="eastAsia"/>
        </w:rPr>
        <w:t>+设备维修维护与管理费</w:t>
      </w:r>
    </w:p>
    <w:p w:rsidR="00A26D77" w:rsidRPr="00637215" w:rsidRDefault="00A26D77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校外标准：设备原值与折旧费+房屋、水、</w:t>
      </w:r>
      <w:proofErr w:type="gramStart"/>
      <w:r w:rsidRPr="00637215">
        <w:rPr>
          <w:rFonts w:ascii="宋体" w:hAnsi="宋体" w:hint="eastAsia"/>
        </w:rPr>
        <w:t>电占用费</w:t>
      </w:r>
      <w:proofErr w:type="gramEnd"/>
      <w:r w:rsidRPr="00637215">
        <w:rPr>
          <w:rFonts w:ascii="宋体" w:hAnsi="宋体" w:hint="eastAsia"/>
        </w:rPr>
        <w:t>+设备与实验</w:t>
      </w:r>
      <w:proofErr w:type="gramStart"/>
      <w:r w:rsidRPr="00637215">
        <w:rPr>
          <w:rFonts w:ascii="宋体" w:hAnsi="宋体" w:hint="eastAsia"/>
        </w:rPr>
        <w:t>耗材费</w:t>
      </w:r>
      <w:proofErr w:type="gramEnd"/>
      <w:r w:rsidRPr="00637215">
        <w:rPr>
          <w:rFonts w:ascii="宋体" w:hAnsi="宋体" w:hint="eastAsia"/>
        </w:rPr>
        <w:t>+设备维修维护与管理费+技术人员服务费</w:t>
      </w:r>
    </w:p>
    <w:p w:rsidR="00486EEA" w:rsidRPr="00637215" w:rsidRDefault="007B0604" w:rsidP="00637215">
      <w:pPr>
        <w:spacing w:line="360" w:lineRule="auto"/>
        <w:ind w:firstLineChars="200" w:firstLine="420"/>
        <w:rPr>
          <w:rFonts w:ascii="宋体" w:hAnsi="宋体"/>
        </w:rPr>
      </w:pPr>
      <w:r w:rsidRPr="00637215">
        <w:rPr>
          <w:rFonts w:ascii="宋体" w:hAnsi="宋体" w:hint="eastAsia"/>
        </w:rPr>
        <w:t>请</w:t>
      </w:r>
      <w:r w:rsidR="00FE6CC6" w:rsidRPr="00637215">
        <w:rPr>
          <w:rFonts w:ascii="宋体" w:hAnsi="宋体" w:hint="eastAsia"/>
        </w:rPr>
        <w:t>参照</w:t>
      </w:r>
      <w:r w:rsidRPr="00637215">
        <w:rPr>
          <w:rFonts w:ascii="宋体" w:hAnsi="宋体" w:hint="eastAsia"/>
        </w:rPr>
        <w:t>《西北农林科技大学大型仪器设备开放服务收费核算表》</w:t>
      </w:r>
      <w:r w:rsidR="00A26D77" w:rsidRPr="00637215">
        <w:rPr>
          <w:rFonts w:ascii="宋体" w:hAnsi="宋体" w:hint="eastAsia"/>
        </w:rPr>
        <w:t>（详见附件）</w:t>
      </w:r>
      <w:r w:rsidRPr="00637215">
        <w:rPr>
          <w:rFonts w:ascii="宋体" w:hAnsi="宋体" w:hint="eastAsia"/>
        </w:rPr>
        <w:t>核算收费标准。</w:t>
      </w:r>
      <w:r w:rsidR="00FE6CC6" w:rsidRPr="00637215">
        <w:rPr>
          <w:rFonts w:ascii="宋体" w:hAnsi="宋体" w:hint="eastAsia"/>
        </w:rPr>
        <w:t>《核算表》</w:t>
      </w:r>
      <w:r w:rsidR="00A26D77" w:rsidRPr="00637215">
        <w:rPr>
          <w:rFonts w:ascii="宋体" w:hAnsi="宋体" w:hint="eastAsia"/>
        </w:rPr>
        <w:t>可</w:t>
      </w:r>
      <w:r w:rsidR="00665C71" w:rsidRPr="00637215">
        <w:rPr>
          <w:rFonts w:ascii="宋体" w:hAnsi="宋体" w:hint="eastAsia"/>
        </w:rPr>
        <w:t>自行保存</w:t>
      </w:r>
      <w:r w:rsidR="000C063B" w:rsidRPr="00637215">
        <w:rPr>
          <w:rFonts w:ascii="宋体" w:hAnsi="宋体" w:hint="eastAsia"/>
        </w:rPr>
        <w:t>，</w:t>
      </w:r>
      <w:r w:rsidR="00A26D77" w:rsidRPr="00637215">
        <w:rPr>
          <w:rFonts w:ascii="宋体" w:hAnsi="宋体" w:hint="eastAsia"/>
        </w:rPr>
        <w:t>也可随《开放共享收费标准拟定表》</w:t>
      </w:r>
      <w:r w:rsidR="00CB1A1B">
        <w:rPr>
          <w:rFonts w:ascii="宋体" w:hAnsi="宋体" w:hint="eastAsia"/>
        </w:rPr>
        <w:t>一同</w:t>
      </w:r>
      <w:r w:rsidR="00FE6CC6" w:rsidRPr="00637215">
        <w:rPr>
          <w:rFonts w:ascii="宋体" w:hAnsi="宋体" w:hint="eastAsia"/>
        </w:rPr>
        <w:t>提交</w:t>
      </w:r>
      <w:r w:rsidR="00486EEA" w:rsidRPr="00637215">
        <w:rPr>
          <w:rFonts w:ascii="宋体" w:hAnsi="宋体" w:hint="eastAsia"/>
        </w:rPr>
        <w:t>。</w:t>
      </w:r>
    </w:p>
    <w:p w:rsidR="00486EEA" w:rsidRPr="00637215" w:rsidRDefault="00486EEA" w:rsidP="00637215">
      <w:pPr>
        <w:adjustRightInd w:val="0"/>
        <w:rPr>
          <w:rFonts w:ascii="宋体" w:hAnsi="宋体"/>
        </w:rPr>
      </w:pPr>
    </w:p>
    <w:p w:rsidR="004820E4" w:rsidRPr="00637215" w:rsidRDefault="009D79C5" w:rsidP="00637215">
      <w:pPr>
        <w:adjustRightInd w:val="0"/>
        <w:rPr>
          <w:rFonts w:ascii="宋体" w:hAnsi="宋体"/>
        </w:rPr>
        <w:sectPr w:rsidR="004820E4" w:rsidRPr="00637215" w:rsidSect="00803F8C">
          <w:headerReference w:type="default" r:id="rId6"/>
          <w:pgSz w:w="11904" w:h="16840" w:code="9"/>
          <w:pgMar w:top="1418" w:right="1588" w:bottom="1418" w:left="1588" w:header="720" w:footer="720" w:gutter="0"/>
          <w:cols w:space="720"/>
          <w:noEndnote/>
        </w:sectPr>
      </w:pPr>
      <w:r w:rsidRPr="00637215">
        <w:rPr>
          <w:rFonts w:ascii="宋体" w:hAnsi="宋体" w:hint="eastAsia"/>
        </w:rPr>
        <w:t>附件：《西北农林科技大学</w:t>
      </w:r>
      <w:r w:rsidR="00907D4C" w:rsidRPr="00637215">
        <w:rPr>
          <w:rFonts w:ascii="宋体" w:hAnsi="宋体" w:hint="eastAsia"/>
        </w:rPr>
        <w:t>大型仪器设备开放共享收费标准核算表</w:t>
      </w:r>
      <w:r w:rsidRPr="00637215">
        <w:rPr>
          <w:rFonts w:ascii="宋体" w:hAnsi="宋体" w:hint="eastAsia"/>
        </w:rPr>
        <w:t>》</w:t>
      </w:r>
    </w:p>
    <w:p w:rsidR="005425D7" w:rsidRPr="008F122C" w:rsidRDefault="00B61A85" w:rsidP="004820E4">
      <w:pPr>
        <w:adjustRightInd w:val="0"/>
        <w:snapToGrid w:val="0"/>
        <w:spacing w:line="288" w:lineRule="auto"/>
        <w:rPr>
          <w:sz w:val="30"/>
          <w:szCs w:val="30"/>
        </w:rPr>
      </w:pPr>
      <w:r w:rsidRPr="008F122C">
        <w:rPr>
          <w:rFonts w:hint="eastAsia"/>
          <w:sz w:val="30"/>
          <w:szCs w:val="30"/>
        </w:rPr>
        <w:lastRenderedPageBreak/>
        <w:t>附件</w:t>
      </w:r>
    </w:p>
    <w:p w:rsidR="00B61A85" w:rsidRDefault="00B61A85" w:rsidP="008F3FEE">
      <w:pPr>
        <w:jc w:val="center"/>
        <w:rPr>
          <w:rFonts w:ascii="方正小标宋简体" w:eastAsia="方正小标宋简体"/>
          <w:sz w:val="30"/>
          <w:szCs w:val="30"/>
        </w:rPr>
      </w:pPr>
      <w:r w:rsidRPr="008F122C">
        <w:rPr>
          <w:rFonts w:ascii="方正小标宋简体" w:eastAsia="方正小标宋简体" w:hint="eastAsia"/>
          <w:sz w:val="30"/>
          <w:szCs w:val="30"/>
        </w:rPr>
        <w:t>西北农林科技大学大型仪器设备开放</w:t>
      </w:r>
      <w:r w:rsidR="00C2231A">
        <w:rPr>
          <w:rFonts w:ascii="方正小标宋简体" w:eastAsia="方正小标宋简体" w:hint="eastAsia"/>
          <w:sz w:val="30"/>
          <w:szCs w:val="30"/>
        </w:rPr>
        <w:t>共享</w:t>
      </w:r>
      <w:r w:rsidRPr="008F122C">
        <w:rPr>
          <w:rFonts w:ascii="方正小标宋简体" w:eastAsia="方正小标宋简体" w:hint="eastAsia"/>
          <w:sz w:val="30"/>
          <w:szCs w:val="30"/>
        </w:rPr>
        <w:t>收费标准</w:t>
      </w:r>
      <w:r w:rsidR="008F122C" w:rsidRPr="008F122C">
        <w:rPr>
          <w:rFonts w:ascii="方正小标宋简体" w:eastAsia="方正小标宋简体" w:hint="eastAsia"/>
          <w:sz w:val="30"/>
          <w:szCs w:val="30"/>
        </w:rPr>
        <w:t>核算</w:t>
      </w:r>
      <w:r w:rsidRPr="008F122C">
        <w:rPr>
          <w:rFonts w:ascii="方正小标宋简体" w:eastAsia="方正小标宋简体" w:hint="eastAsia"/>
          <w:sz w:val="30"/>
          <w:szCs w:val="30"/>
        </w:rPr>
        <w:t>表</w:t>
      </w:r>
    </w:p>
    <w:p w:rsidR="009F29F2" w:rsidRPr="009F29F2" w:rsidRDefault="009F29F2" w:rsidP="00B82F16">
      <w:pPr>
        <w:spacing w:beforeLines="50" w:afterLines="50"/>
        <w:jc w:val="left"/>
        <w:rPr>
          <w:rFonts w:ascii="宋体" w:hAnsi="宋体"/>
          <w:b/>
        </w:rPr>
      </w:pPr>
      <w:r w:rsidRPr="009F29F2">
        <w:rPr>
          <w:rFonts w:ascii="宋体" w:hAnsi="宋体" w:hint="eastAsia"/>
          <w:b/>
        </w:rPr>
        <w:t>注：同一台仪器设备，按照机时、项目不同收费标准核算，</w:t>
      </w:r>
      <w:r w:rsidR="002969F1">
        <w:rPr>
          <w:rFonts w:ascii="宋体" w:hAnsi="宋体" w:hint="eastAsia"/>
          <w:b/>
        </w:rPr>
        <w:t>需</w:t>
      </w:r>
      <w:r w:rsidRPr="009F29F2">
        <w:rPr>
          <w:rFonts w:ascii="宋体" w:hAnsi="宋体" w:hint="eastAsia"/>
          <w:b/>
        </w:rPr>
        <w:t>分别填写核算表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3544"/>
        <w:gridCol w:w="1984"/>
        <w:gridCol w:w="2552"/>
        <w:gridCol w:w="2835"/>
        <w:gridCol w:w="1276"/>
      </w:tblGrid>
      <w:tr w:rsidR="00BE43AD" w:rsidRPr="00B94925" w:rsidTr="004068FF">
        <w:trPr>
          <w:tblHeader/>
        </w:trPr>
        <w:tc>
          <w:tcPr>
            <w:tcW w:w="1101" w:type="dxa"/>
            <w:vAlign w:val="center"/>
          </w:tcPr>
          <w:p w:rsidR="00BE43AD" w:rsidRPr="00B94925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B94925">
              <w:rPr>
                <w:rFonts w:ascii="宋体" w:hAnsi="宋体" w:hint="eastAsia"/>
                <w:b/>
              </w:rPr>
              <w:t>要素</w:t>
            </w:r>
          </w:p>
        </w:tc>
        <w:tc>
          <w:tcPr>
            <w:tcW w:w="850" w:type="dxa"/>
            <w:vAlign w:val="center"/>
          </w:tcPr>
          <w:p w:rsidR="00BE43AD" w:rsidRPr="00B94925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B94925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B94925">
              <w:rPr>
                <w:rFonts w:ascii="宋体" w:hAnsi="宋体" w:hint="eastAsia"/>
                <w:b/>
              </w:rPr>
              <w:t>计算方法</w:t>
            </w:r>
          </w:p>
        </w:tc>
        <w:tc>
          <w:tcPr>
            <w:tcW w:w="1984" w:type="dxa"/>
            <w:vAlign w:val="center"/>
          </w:tcPr>
          <w:p w:rsidR="00BE43AD" w:rsidRPr="00B94925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B94925">
              <w:rPr>
                <w:rFonts w:ascii="宋体" w:hAnsi="宋体" w:hint="eastAsia"/>
                <w:b/>
              </w:rPr>
              <w:t>说明</w:t>
            </w:r>
          </w:p>
        </w:tc>
        <w:tc>
          <w:tcPr>
            <w:tcW w:w="2552" w:type="dxa"/>
          </w:tcPr>
          <w:p w:rsidR="00BE43AD" w:rsidRPr="00B94925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核算标准</w:t>
            </w:r>
          </w:p>
        </w:tc>
        <w:tc>
          <w:tcPr>
            <w:tcW w:w="2835" w:type="dxa"/>
          </w:tcPr>
          <w:p w:rsidR="00BE43AD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核算</w:t>
            </w:r>
            <w:r w:rsidR="0096623F">
              <w:rPr>
                <w:rFonts w:ascii="宋体" w:hAnsi="宋体" w:hint="eastAsia"/>
                <w:b/>
              </w:rPr>
              <w:t>依据</w:t>
            </w:r>
          </w:p>
        </w:tc>
        <w:tc>
          <w:tcPr>
            <w:tcW w:w="1276" w:type="dxa"/>
          </w:tcPr>
          <w:p w:rsidR="00BE43AD" w:rsidRDefault="00BE43AD" w:rsidP="00B82F16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核算结果</w:t>
            </w:r>
          </w:p>
        </w:tc>
      </w:tr>
      <w:tr w:rsidR="00BE43AD" w:rsidRPr="00B94925" w:rsidTr="004068FF">
        <w:tc>
          <w:tcPr>
            <w:tcW w:w="1101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设备原值与折旧费</w:t>
            </w: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折旧费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1.按机时计算</w:t>
            </w:r>
          </w:p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（设备原值÷折旧年限÷年标准机时数）×机时收费单元</w:t>
            </w:r>
          </w:p>
          <w:p w:rsidR="00DB7B3A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2.按样品、项目或次数计算</w:t>
            </w:r>
          </w:p>
          <w:p w:rsidR="001A4BFA" w:rsidRPr="009F4220" w:rsidRDefault="00BE43AD" w:rsidP="008E320D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（设备原值÷折旧年限÷年标准机时数）×测试</w:t>
            </w:r>
            <w:r w:rsidR="008E320D"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</w:t>
            </w:r>
            <w:r w:rsidR="008E320D"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项目或</w:t>
            </w:r>
            <w:r w:rsidR="008E320D">
              <w:rPr>
                <w:rFonts w:ascii="宋体" w:hAnsi="宋体" w:hint="eastAsia"/>
              </w:rPr>
              <w:t>单次使用</w:t>
            </w:r>
            <w:r w:rsidRPr="00B94925">
              <w:rPr>
                <w:rFonts w:ascii="宋体" w:hAnsi="宋体" w:hint="eastAsia"/>
              </w:rPr>
              <w:t>耗费的机时数</w:t>
            </w:r>
          </w:p>
        </w:tc>
        <w:tc>
          <w:tcPr>
            <w:tcW w:w="1984" w:type="dxa"/>
            <w:vAlign w:val="center"/>
          </w:tcPr>
          <w:p w:rsidR="00BE43AD" w:rsidRPr="00B94925" w:rsidRDefault="00BE43AD" w:rsidP="00A12CFD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1.折旧年限：</w:t>
            </w:r>
            <w:r w:rsidRPr="00B94925">
              <w:rPr>
                <w:rFonts w:ascii="宋体" w:hAnsi="宋体" w:hint="eastAsia"/>
              </w:rPr>
              <w:t>10年；</w:t>
            </w:r>
          </w:p>
          <w:p w:rsidR="009F4220" w:rsidRDefault="00BE43AD" w:rsidP="00A12CFD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2.年标准机时：</w:t>
            </w:r>
            <w:r w:rsidRPr="00B94925">
              <w:rPr>
                <w:rFonts w:ascii="宋体" w:hAnsi="宋体" w:hint="eastAsia"/>
              </w:rPr>
              <w:t>1400</w:t>
            </w:r>
            <w:r w:rsidR="00484A94">
              <w:rPr>
                <w:rFonts w:ascii="宋体" w:hAnsi="宋体" w:hint="eastAsia"/>
              </w:rPr>
              <w:t>小时</w:t>
            </w:r>
            <w:r w:rsidR="009F4220">
              <w:rPr>
                <w:rFonts w:ascii="宋体" w:hAnsi="宋体" w:hint="eastAsia"/>
              </w:rPr>
              <w:t>（通用）</w:t>
            </w:r>
          </w:p>
          <w:p w:rsidR="00BE43AD" w:rsidRPr="00B94925" w:rsidRDefault="009F4220" w:rsidP="00A12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800小时（专用</w:t>
            </w:r>
            <w:r w:rsidR="005F73BD">
              <w:rPr>
                <w:rFonts w:ascii="宋体" w:hAnsi="宋体" w:hint="eastAsia"/>
              </w:rPr>
              <w:t>）</w:t>
            </w:r>
          </w:p>
          <w:p w:rsidR="002458B0" w:rsidRPr="001A4BFA" w:rsidRDefault="00BE43AD" w:rsidP="00DB7B3A">
            <w:pPr>
              <w:rPr>
                <w:rFonts w:ascii="宋体" w:hAnsi="宋体"/>
              </w:rPr>
            </w:pPr>
            <w:r w:rsidRPr="00E22D9F">
              <w:rPr>
                <w:rFonts w:ascii="宋体" w:hAnsi="宋体" w:hint="eastAsia"/>
                <w:b/>
              </w:rPr>
              <w:t>3.机时收费单元：</w:t>
            </w:r>
            <w:r>
              <w:rPr>
                <w:rFonts w:ascii="宋体" w:hAnsi="宋体" w:hint="eastAsia"/>
              </w:rPr>
              <w:t>可按小时、分钟、天等计算，请换算成小时</w:t>
            </w:r>
          </w:p>
        </w:tc>
        <w:tc>
          <w:tcPr>
            <w:tcW w:w="2552" w:type="dxa"/>
            <w:vAlign w:val="center"/>
          </w:tcPr>
          <w:p w:rsidR="00BE43AD" w:rsidRDefault="00BE43AD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设备原值：   元</w:t>
            </w:r>
          </w:p>
          <w:p w:rsidR="009F29F2" w:rsidRDefault="009F29F2" w:rsidP="00786A46">
            <w:pPr>
              <w:rPr>
                <w:rFonts w:ascii="宋体" w:hAnsi="宋体"/>
              </w:rPr>
            </w:pPr>
          </w:p>
          <w:p w:rsidR="001A4BFA" w:rsidRDefault="001A4BFA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机时收费单元：</w:t>
            </w:r>
            <w:r w:rsidR="00786A46">
              <w:rPr>
                <w:rFonts w:ascii="宋体" w:hAnsi="宋体" w:hint="eastAsia"/>
              </w:rPr>
              <w:t xml:space="preserve">  小时</w:t>
            </w:r>
          </w:p>
          <w:p w:rsidR="009F29F2" w:rsidRDefault="009F29F2" w:rsidP="00786A46">
            <w:pPr>
              <w:rPr>
                <w:rFonts w:ascii="宋体" w:hAnsi="宋体"/>
              </w:rPr>
            </w:pPr>
          </w:p>
          <w:p w:rsidR="001A4BFA" w:rsidRPr="00B94925" w:rsidRDefault="00DB7B3A" w:rsidP="00DD7240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 w:rsidR="00DD7240"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</w:t>
            </w:r>
            <w:r w:rsidR="00DD7240"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项目或</w:t>
            </w:r>
            <w:r w:rsidR="00DD7240">
              <w:rPr>
                <w:rFonts w:ascii="宋体" w:hAnsi="宋体" w:hint="eastAsia"/>
              </w:rPr>
              <w:t>单次使用</w:t>
            </w:r>
            <w:r w:rsidRPr="00B94925">
              <w:rPr>
                <w:rFonts w:ascii="宋体" w:hAnsi="宋体" w:hint="eastAsia"/>
              </w:rPr>
              <w:t>耗费的机时数</w:t>
            </w:r>
            <w:r>
              <w:rPr>
                <w:rFonts w:ascii="宋体" w:hAnsi="宋体" w:hint="eastAsia"/>
              </w:rPr>
              <w:t>： 小时</w:t>
            </w:r>
          </w:p>
        </w:tc>
        <w:tc>
          <w:tcPr>
            <w:tcW w:w="2835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Merge w:val="restart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房屋、水、</w:t>
            </w:r>
            <w:proofErr w:type="gramStart"/>
            <w:r w:rsidRPr="00B94925">
              <w:rPr>
                <w:rFonts w:ascii="宋体" w:hAnsi="宋体" w:hint="eastAsia"/>
              </w:rPr>
              <w:t>电占用费</w:t>
            </w:r>
            <w:proofErr w:type="gramEnd"/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房屋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1.按机时计算</w:t>
            </w:r>
          </w:p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（设备占地面积×年度收费标准÷年标准机时数）×机时收费单元</w:t>
            </w:r>
          </w:p>
          <w:p w:rsidR="00BE43AD" w:rsidRPr="004822B8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2.按样品、项目或次数计算</w:t>
            </w:r>
          </w:p>
          <w:p w:rsidR="004822B8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（设备占地面积×年度收费标准÷年标准机时数）×</w:t>
            </w:r>
            <w:r w:rsidR="008E320D" w:rsidRPr="00B94925">
              <w:rPr>
                <w:rFonts w:ascii="宋体" w:hAnsi="宋体" w:hint="eastAsia"/>
              </w:rPr>
              <w:t>测试</w:t>
            </w:r>
            <w:r w:rsidR="008E320D">
              <w:rPr>
                <w:rFonts w:ascii="宋体" w:hAnsi="宋体" w:hint="eastAsia"/>
              </w:rPr>
              <w:t>单个</w:t>
            </w:r>
            <w:r w:rsidR="008E320D" w:rsidRPr="00B94925">
              <w:rPr>
                <w:rFonts w:ascii="宋体" w:hAnsi="宋体" w:hint="eastAsia"/>
              </w:rPr>
              <w:t>样品、</w:t>
            </w:r>
            <w:r w:rsidR="008E320D">
              <w:rPr>
                <w:rFonts w:ascii="宋体" w:hAnsi="宋体" w:hint="eastAsia"/>
              </w:rPr>
              <w:t>单个</w:t>
            </w:r>
            <w:r w:rsidR="008E320D" w:rsidRPr="00B94925">
              <w:rPr>
                <w:rFonts w:ascii="宋体" w:hAnsi="宋体" w:hint="eastAsia"/>
              </w:rPr>
              <w:t>项目或</w:t>
            </w:r>
            <w:r w:rsidR="008E320D">
              <w:rPr>
                <w:rFonts w:ascii="宋体" w:hAnsi="宋体" w:hint="eastAsia"/>
              </w:rPr>
              <w:t>单次使用</w:t>
            </w:r>
            <w:r w:rsidR="008E320D" w:rsidRPr="00B94925">
              <w:rPr>
                <w:rFonts w:ascii="宋体" w:hAnsi="宋体" w:hint="eastAsia"/>
              </w:rPr>
              <w:t>耗费的机时数</w:t>
            </w:r>
          </w:p>
        </w:tc>
        <w:tc>
          <w:tcPr>
            <w:tcW w:w="1984" w:type="dxa"/>
            <w:vAlign w:val="center"/>
          </w:tcPr>
          <w:p w:rsidR="00BE43AD" w:rsidRDefault="00BE43AD" w:rsidP="00A8089E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1.年度收费标准：</w:t>
            </w:r>
            <w:r w:rsidRPr="00B94925">
              <w:rPr>
                <w:rFonts w:ascii="宋体" w:hAnsi="宋体" w:hint="eastAsia"/>
              </w:rPr>
              <w:t>120元/年·平方米；</w:t>
            </w:r>
          </w:p>
          <w:p w:rsidR="002458B0" w:rsidRPr="00484A94" w:rsidRDefault="00E22D9F" w:rsidP="00190DFF">
            <w:pPr>
              <w:rPr>
                <w:rFonts w:ascii="宋体" w:hAnsi="宋体"/>
                <w:b/>
              </w:rPr>
            </w:pPr>
            <w:r w:rsidRPr="00E22D9F">
              <w:rPr>
                <w:rFonts w:ascii="宋体" w:hAnsi="宋体" w:hint="eastAsia"/>
                <w:b/>
              </w:rPr>
              <w:t>2</w:t>
            </w:r>
            <w:r w:rsidR="000637E5" w:rsidRPr="00E22D9F">
              <w:rPr>
                <w:rFonts w:ascii="宋体" w:hAnsi="宋体" w:hint="eastAsia"/>
                <w:b/>
              </w:rPr>
              <w:t>.机时收费单元：</w:t>
            </w:r>
            <w:r w:rsidR="000637E5">
              <w:rPr>
                <w:rFonts w:ascii="宋体" w:hAnsi="宋体" w:hint="eastAsia"/>
              </w:rPr>
              <w:t>可按小时、分钟、天等计算，请换算成小时</w:t>
            </w:r>
          </w:p>
        </w:tc>
        <w:tc>
          <w:tcPr>
            <w:tcW w:w="2552" w:type="dxa"/>
            <w:vAlign w:val="center"/>
          </w:tcPr>
          <w:p w:rsidR="00A8089E" w:rsidRDefault="00A8089E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设备占地面积：  平方米</w:t>
            </w:r>
          </w:p>
          <w:p w:rsidR="00A8089E" w:rsidRDefault="00A8089E" w:rsidP="00786A46">
            <w:pPr>
              <w:rPr>
                <w:rFonts w:ascii="宋体" w:hAnsi="宋体"/>
              </w:rPr>
            </w:pPr>
          </w:p>
          <w:p w:rsidR="00A8089E" w:rsidRDefault="00786A46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机时收费单元</w:t>
            </w:r>
            <w:r w:rsidR="00A8089E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小时</w:t>
            </w:r>
          </w:p>
          <w:p w:rsidR="00A8089E" w:rsidRDefault="00A8089E" w:rsidP="00786A46">
            <w:pPr>
              <w:rPr>
                <w:rFonts w:ascii="宋体" w:hAnsi="宋体"/>
              </w:rPr>
            </w:pPr>
          </w:p>
          <w:p w:rsidR="00A8089E" w:rsidRPr="00B94925" w:rsidRDefault="00DD7240" w:rsidP="00786A4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项目或</w:t>
            </w:r>
            <w:r>
              <w:rPr>
                <w:rFonts w:ascii="宋体" w:hAnsi="宋体" w:hint="eastAsia"/>
              </w:rPr>
              <w:t>单次使用</w:t>
            </w:r>
            <w:r w:rsidRPr="00B94925">
              <w:rPr>
                <w:rFonts w:ascii="宋体" w:hAnsi="宋体" w:hint="eastAsia"/>
              </w:rPr>
              <w:t>耗费的机时数</w:t>
            </w:r>
            <w:r>
              <w:rPr>
                <w:rFonts w:ascii="宋体" w:hAnsi="宋体" w:hint="eastAsia"/>
              </w:rPr>
              <w:t>： 小时</w:t>
            </w:r>
          </w:p>
        </w:tc>
        <w:tc>
          <w:tcPr>
            <w:tcW w:w="2835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Merge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水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1.按机时计算</w:t>
            </w:r>
          </w:p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测试每小时总用水量×水费标准×机时收费单元</w:t>
            </w:r>
          </w:p>
          <w:p w:rsidR="00BE43AD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2.按样品、项目或次数计算</w:t>
            </w:r>
          </w:p>
          <w:p w:rsidR="002458B0" w:rsidRPr="000436A0" w:rsidRDefault="000436A0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样品、</w:t>
            </w:r>
            <w:r w:rsidR="008E320D"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项目或使用一次用水量×水费标准</w:t>
            </w:r>
          </w:p>
        </w:tc>
        <w:tc>
          <w:tcPr>
            <w:tcW w:w="1984" w:type="dxa"/>
            <w:vAlign w:val="center"/>
          </w:tcPr>
          <w:p w:rsidR="00BE43AD" w:rsidRDefault="00BE43AD" w:rsidP="00A12CFD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1.水费标准：</w:t>
            </w:r>
            <w:r w:rsidRPr="00B94925">
              <w:rPr>
                <w:rFonts w:ascii="宋体" w:hAnsi="宋体" w:hint="eastAsia"/>
              </w:rPr>
              <w:t>3.53元/方</w:t>
            </w:r>
          </w:p>
          <w:p w:rsidR="00E22D9F" w:rsidRPr="00B94925" w:rsidRDefault="00E22D9F" w:rsidP="00E22D9F">
            <w:pPr>
              <w:rPr>
                <w:rFonts w:ascii="宋体" w:hAnsi="宋体"/>
              </w:rPr>
            </w:pPr>
            <w:r w:rsidRPr="00E22D9F">
              <w:rPr>
                <w:rFonts w:ascii="宋体" w:hAnsi="宋体" w:hint="eastAsia"/>
                <w:b/>
              </w:rPr>
              <w:t>2.机时收费单元：</w:t>
            </w:r>
            <w:r>
              <w:rPr>
                <w:rFonts w:ascii="宋体" w:hAnsi="宋体" w:hint="eastAsia"/>
              </w:rPr>
              <w:t>可按小时、分钟、天等计算，请换算成小时</w:t>
            </w:r>
          </w:p>
        </w:tc>
        <w:tc>
          <w:tcPr>
            <w:tcW w:w="2552" w:type="dxa"/>
            <w:vAlign w:val="center"/>
          </w:tcPr>
          <w:p w:rsidR="000436A0" w:rsidRDefault="000436A0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每小时用水量：   方</w:t>
            </w:r>
          </w:p>
          <w:p w:rsidR="000436A0" w:rsidRDefault="000436A0" w:rsidP="00786A46">
            <w:pPr>
              <w:rPr>
                <w:rFonts w:ascii="宋体" w:hAnsi="宋体"/>
              </w:rPr>
            </w:pPr>
          </w:p>
          <w:p w:rsidR="000436A0" w:rsidRPr="00B94925" w:rsidRDefault="00DD7240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测试</w:t>
            </w:r>
            <w:r w:rsidR="000436A0">
              <w:rPr>
                <w:rFonts w:ascii="宋体" w:hAnsi="宋体" w:hint="eastAsia"/>
              </w:rPr>
              <w:t>一个样品、</w:t>
            </w:r>
            <w:r>
              <w:rPr>
                <w:rFonts w:ascii="宋体" w:hAnsi="宋体" w:hint="eastAsia"/>
              </w:rPr>
              <w:t>一个</w:t>
            </w:r>
            <w:r w:rsidR="000436A0">
              <w:rPr>
                <w:rFonts w:ascii="宋体" w:hAnsi="宋体" w:hint="eastAsia"/>
              </w:rPr>
              <w:t>项目或使用一次用水量：   方</w:t>
            </w:r>
          </w:p>
        </w:tc>
        <w:tc>
          <w:tcPr>
            <w:tcW w:w="2835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097B16">
        <w:tc>
          <w:tcPr>
            <w:tcW w:w="1101" w:type="dxa"/>
            <w:vMerge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电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097B1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1.按机时计算</w:t>
            </w:r>
          </w:p>
          <w:p w:rsidR="00BE43AD" w:rsidRPr="00B94925" w:rsidRDefault="00BE43AD" w:rsidP="00097B1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测试每小时总用电量×</w:t>
            </w:r>
            <w:r w:rsidR="00AC0989">
              <w:rPr>
                <w:rFonts w:ascii="宋体" w:hAnsi="宋体" w:hint="eastAsia"/>
              </w:rPr>
              <w:t>电</w:t>
            </w:r>
            <w:r w:rsidRPr="00B94925">
              <w:rPr>
                <w:rFonts w:ascii="宋体" w:hAnsi="宋体" w:hint="eastAsia"/>
              </w:rPr>
              <w:t>费标准×机时收费单元</w:t>
            </w:r>
          </w:p>
          <w:p w:rsidR="00BE43AD" w:rsidRDefault="00BE43AD" w:rsidP="00097B1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lastRenderedPageBreak/>
              <w:t>2.按样品、项目或次数计算</w:t>
            </w:r>
          </w:p>
          <w:p w:rsidR="001A6D05" w:rsidRPr="00B94925" w:rsidRDefault="001A6D05" w:rsidP="00097B1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样品、</w:t>
            </w:r>
            <w:r w:rsidR="008E320D"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项目或使用一次</w:t>
            </w:r>
            <w:r w:rsidR="00967449">
              <w:rPr>
                <w:rFonts w:ascii="宋体" w:hAnsi="宋体" w:hint="eastAsia"/>
              </w:rPr>
              <w:t>总</w:t>
            </w:r>
            <w:r w:rsidRPr="00B94925">
              <w:rPr>
                <w:rFonts w:ascii="宋体" w:hAnsi="宋体" w:hint="eastAsia"/>
              </w:rPr>
              <w:t>用</w:t>
            </w:r>
            <w:r>
              <w:rPr>
                <w:rFonts w:ascii="宋体" w:hAnsi="宋体" w:hint="eastAsia"/>
              </w:rPr>
              <w:t>电</w:t>
            </w:r>
            <w:r w:rsidRPr="00B94925">
              <w:rPr>
                <w:rFonts w:ascii="宋体" w:hAnsi="宋体" w:hint="eastAsia"/>
              </w:rPr>
              <w:t>量×</w:t>
            </w:r>
            <w:r>
              <w:rPr>
                <w:rFonts w:ascii="宋体" w:hAnsi="宋体" w:hint="eastAsia"/>
              </w:rPr>
              <w:t>电</w:t>
            </w:r>
            <w:r w:rsidRPr="00B94925">
              <w:rPr>
                <w:rFonts w:ascii="宋体" w:hAnsi="宋体" w:hint="eastAsia"/>
              </w:rPr>
              <w:t>费标准</w:t>
            </w:r>
          </w:p>
        </w:tc>
        <w:tc>
          <w:tcPr>
            <w:tcW w:w="1984" w:type="dxa"/>
            <w:vAlign w:val="center"/>
          </w:tcPr>
          <w:p w:rsidR="00BE43AD" w:rsidRDefault="00BE43AD" w:rsidP="00A12CFD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lastRenderedPageBreak/>
              <w:t>1.电费标准：</w:t>
            </w:r>
            <w:r w:rsidRPr="00B94925">
              <w:rPr>
                <w:rFonts w:ascii="宋体" w:hAnsi="宋体" w:hint="eastAsia"/>
              </w:rPr>
              <w:t>0.74/度</w:t>
            </w:r>
          </w:p>
          <w:p w:rsidR="00F533DF" w:rsidRDefault="00F533DF" w:rsidP="00A12CFD">
            <w:pPr>
              <w:rPr>
                <w:rFonts w:ascii="宋体" w:hAnsi="宋体"/>
              </w:rPr>
            </w:pPr>
          </w:p>
          <w:p w:rsidR="00F533DF" w:rsidRDefault="00F533DF" w:rsidP="00E22D9F">
            <w:pPr>
              <w:rPr>
                <w:rFonts w:ascii="宋体" w:hAnsi="宋体"/>
              </w:rPr>
            </w:pPr>
            <w:r w:rsidRPr="00E22D9F">
              <w:rPr>
                <w:rFonts w:ascii="宋体" w:hAnsi="宋体" w:hint="eastAsia"/>
                <w:b/>
              </w:rPr>
              <w:lastRenderedPageBreak/>
              <w:t>2.</w:t>
            </w:r>
            <w:r w:rsidR="0053021A">
              <w:rPr>
                <w:rFonts w:hint="eastAsia"/>
              </w:rPr>
              <w:t xml:space="preserve"> </w:t>
            </w:r>
            <w:r w:rsidR="0053021A" w:rsidRPr="0053021A">
              <w:rPr>
                <w:rFonts w:ascii="宋体" w:hAnsi="宋体" w:hint="eastAsia"/>
                <w:b/>
              </w:rPr>
              <w:t>测试每小时</w:t>
            </w:r>
            <w:r w:rsidRPr="00E22D9F">
              <w:rPr>
                <w:rFonts w:ascii="宋体" w:hAnsi="宋体" w:hint="eastAsia"/>
                <w:b/>
              </w:rPr>
              <w:t>总用电量：</w:t>
            </w:r>
            <w:r w:rsidR="0048765F" w:rsidRPr="0048765F">
              <w:rPr>
                <w:rFonts w:ascii="宋体" w:hAnsi="宋体" w:hint="eastAsia"/>
              </w:rPr>
              <w:t>测试过程中相关</w:t>
            </w:r>
            <w:r w:rsidRPr="0048765F">
              <w:rPr>
                <w:rFonts w:ascii="宋体" w:hAnsi="宋体" w:hint="eastAsia"/>
              </w:rPr>
              <w:t>设备</w:t>
            </w:r>
            <w:r w:rsidR="002017FC">
              <w:rPr>
                <w:rFonts w:ascii="宋体" w:hAnsi="宋体" w:hint="eastAsia"/>
              </w:rPr>
              <w:t>设施</w:t>
            </w:r>
            <w:r w:rsidRPr="0048765F">
              <w:rPr>
                <w:rFonts w:ascii="宋体" w:hAnsi="宋体" w:hint="eastAsia"/>
              </w:rPr>
              <w:t>总和用电</w:t>
            </w:r>
          </w:p>
          <w:p w:rsidR="0053021A" w:rsidRDefault="0053021A" w:rsidP="00E22D9F">
            <w:pPr>
              <w:rPr>
                <w:rFonts w:ascii="宋体" w:hAnsi="宋体"/>
              </w:rPr>
            </w:pPr>
          </w:p>
          <w:p w:rsidR="0053021A" w:rsidRPr="00F533DF" w:rsidRDefault="0053021A" w:rsidP="002017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Pr="0053021A">
              <w:rPr>
                <w:rFonts w:ascii="宋体" w:hAnsi="宋体" w:hint="eastAsia"/>
                <w:b/>
              </w:rPr>
              <w:t>测试一个样品、项目或使用一次总用电量</w:t>
            </w:r>
            <w:r>
              <w:rPr>
                <w:rFonts w:ascii="宋体" w:hAnsi="宋体" w:hint="eastAsia"/>
                <w:b/>
              </w:rPr>
              <w:t>：</w:t>
            </w:r>
            <w:r w:rsidRPr="0053021A">
              <w:rPr>
                <w:rFonts w:ascii="宋体" w:hAnsi="宋体" w:hint="eastAsia"/>
              </w:rPr>
              <w:t>测试一个样品、</w:t>
            </w:r>
            <w:r w:rsidR="008E320D">
              <w:rPr>
                <w:rFonts w:ascii="宋体" w:hAnsi="宋体" w:hint="eastAsia"/>
              </w:rPr>
              <w:t>一个</w:t>
            </w:r>
            <w:r w:rsidRPr="0053021A">
              <w:rPr>
                <w:rFonts w:ascii="宋体" w:hAnsi="宋体" w:hint="eastAsia"/>
              </w:rPr>
              <w:t>项目或使用一次</w:t>
            </w:r>
            <w:r>
              <w:rPr>
                <w:rFonts w:ascii="宋体" w:hAnsi="宋体" w:hint="eastAsia"/>
              </w:rPr>
              <w:t>相关设备</w:t>
            </w:r>
            <w:r w:rsidR="002017FC">
              <w:rPr>
                <w:rFonts w:ascii="宋体" w:hAnsi="宋体" w:hint="eastAsia"/>
              </w:rPr>
              <w:t>设施</w:t>
            </w:r>
            <w:r w:rsidRPr="0053021A">
              <w:rPr>
                <w:rFonts w:ascii="宋体" w:hAnsi="宋体" w:hint="eastAsia"/>
              </w:rPr>
              <w:t>总用电量</w:t>
            </w:r>
          </w:p>
        </w:tc>
        <w:tc>
          <w:tcPr>
            <w:tcW w:w="2552" w:type="dxa"/>
            <w:vAlign w:val="center"/>
          </w:tcPr>
          <w:p w:rsidR="009A5A79" w:rsidRDefault="009A5A79" w:rsidP="00097B16">
            <w:pPr>
              <w:ind w:left="420" w:hangingChars="200" w:hanging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设备每小时</w:t>
            </w:r>
            <w:r w:rsidR="00097B16">
              <w:rPr>
                <w:rFonts w:ascii="宋体" w:hAnsi="宋体" w:hint="eastAsia"/>
              </w:rPr>
              <w:t>总</w:t>
            </w:r>
            <w:r>
              <w:rPr>
                <w:rFonts w:ascii="宋体" w:hAnsi="宋体" w:hint="eastAsia"/>
              </w:rPr>
              <w:t>用电量：</w:t>
            </w:r>
            <w:r w:rsidR="004068F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度</w:t>
            </w:r>
          </w:p>
          <w:p w:rsidR="004068FF" w:rsidRDefault="004068FF" w:rsidP="00097B16">
            <w:pPr>
              <w:rPr>
                <w:rFonts w:ascii="宋体" w:hAnsi="宋体"/>
              </w:rPr>
            </w:pPr>
          </w:p>
          <w:p w:rsidR="009A5A79" w:rsidRPr="00B94925" w:rsidRDefault="009A5A79" w:rsidP="00097B1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样品、</w:t>
            </w:r>
            <w:r w:rsidR="00DD7240">
              <w:rPr>
                <w:rFonts w:ascii="宋体" w:hAnsi="宋体" w:hint="eastAsia"/>
              </w:rPr>
              <w:t>一个</w:t>
            </w:r>
            <w:r w:rsidRPr="00B94925">
              <w:rPr>
                <w:rFonts w:ascii="宋体" w:hAnsi="宋体" w:hint="eastAsia"/>
              </w:rPr>
              <w:t>项目</w:t>
            </w:r>
            <w:r w:rsidRPr="00B94925">
              <w:rPr>
                <w:rFonts w:ascii="宋体" w:hAnsi="宋体" w:hint="eastAsia"/>
              </w:rPr>
              <w:lastRenderedPageBreak/>
              <w:t>或使用一次</w:t>
            </w:r>
            <w:r w:rsidR="00097B16">
              <w:rPr>
                <w:rFonts w:ascii="宋体" w:hAnsi="宋体" w:hint="eastAsia"/>
              </w:rPr>
              <w:t>总</w:t>
            </w:r>
            <w:r w:rsidRPr="00B94925">
              <w:rPr>
                <w:rFonts w:ascii="宋体" w:hAnsi="宋体" w:hint="eastAsia"/>
              </w:rPr>
              <w:t>用</w:t>
            </w:r>
            <w:r>
              <w:rPr>
                <w:rFonts w:ascii="宋体" w:hAnsi="宋体" w:hint="eastAsia"/>
              </w:rPr>
              <w:t>电</w:t>
            </w:r>
            <w:r w:rsidRPr="00B94925">
              <w:rPr>
                <w:rFonts w:ascii="宋体" w:hAnsi="宋体" w:hint="eastAsia"/>
              </w:rPr>
              <w:t>量</w:t>
            </w:r>
            <w:r>
              <w:rPr>
                <w:rFonts w:ascii="宋体" w:hAnsi="宋体" w:hint="eastAsia"/>
              </w:rPr>
              <w:t>：</w:t>
            </w:r>
            <w:r w:rsidR="004068F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2835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rPr>
          <w:cantSplit/>
        </w:trPr>
        <w:tc>
          <w:tcPr>
            <w:tcW w:w="1101" w:type="dxa"/>
            <w:vMerge w:val="restart"/>
            <w:vAlign w:val="center"/>
          </w:tcPr>
          <w:p w:rsidR="00BE43AD" w:rsidRPr="00B94925" w:rsidRDefault="00BE43AD" w:rsidP="00F92F7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设备与实验</w:t>
            </w:r>
            <w:proofErr w:type="gramStart"/>
            <w:r>
              <w:rPr>
                <w:rFonts w:ascii="宋体" w:hAnsi="宋体" w:hint="eastAsia"/>
              </w:rPr>
              <w:t>耗材费</w:t>
            </w:r>
            <w:proofErr w:type="gramEnd"/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一次性耗材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按样品、项目、次数或机时计算，准确到单位样品、项目、次数或机时</w:t>
            </w:r>
          </w:p>
        </w:tc>
        <w:tc>
          <w:tcPr>
            <w:tcW w:w="1984" w:type="dxa"/>
            <w:vAlign w:val="center"/>
          </w:tcPr>
          <w:p w:rsidR="00BE43AD" w:rsidRPr="00B94925" w:rsidRDefault="00AB0663" w:rsidP="00AB0663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一次性耗材举例</w:t>
            </w:r>
            <w:r w:rsidR="00BE43AD" w:rsidRPr="00484A94">
              <w:rPr>
                <w:rFonts w:ascii="宋体" w:hAnsi="宋体" w:hint="eastAsia"/>
                <w:b/>
              </w:rPr>
              <w:t>：</w:t>
            </w:r>
            <w:r w:rsidR="00BE43AD" w:rsidRPr="00B94925">
              <w:rPr>
                <w:rFonts w:ascii="宋体" w:hAnsi="宋体" w:hint="eastAsia"/>
              </w:rPr>
              <w:t>气体、流动相、试剂、试剂盒等一次性消耗的耗材</w:t>
            </w:r>
          </w:p>
        </w:tc>
        <w:tc>
          <w:tcPr>
            <w:tcW w:w="2552" w:type="dxa"/>
            <w:vAlign w:val="center"/>
          </w:tcPr>
          <w:p w:rsidR="00BE43AD" w:rsidRDefault="009A5A79" w:rsidP="004068FF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一次性耗材包括：</w:t>
            </w:r>
          </w:p>
          <w:p w:rsidR="009A5A79" w:rsidRPr="00B94925" w:rsidRDefault="009A5A79" w:rsidP="004068FF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按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样品、项目、</w:t>
            </w:r>
            <w:r>
              <w:rPr>
                <w:rFonts w:ascii="宋体" w:hAnsi="宋体" w:hint="eastAsia"/>
              </w:rPr>
              <w:t>单</w:t>
            </w:r>
            <w:r w:rsidRPr="00B94925">
              <w:rPr>
                <w:rFonts w:ascii="宋体" w:hAnsi="宋体" w:hint="eastAsia"/>
              </w:rPr>
              <w:t>次数或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机时</w:t>
            </w:r>
            <w:r>
              <w:rPr>
                <w:rFonts w:ascii="宋体" w:hAnsi="宋体" w:hint="eastAsia"/>
              </w:rPr>
              <w:t>收费单元</w:t>
            </w:r>
            <w:r w:rsidRPr="00B94925">
              <w:rPr>
                <w:rFonts w:ascii="宋体" w:hAnsi="宋体" w:hint="eastAsia"/>
              </w:rPr>
              <w:t>计算</w:t>
            </w:r>
            <w:r>
              <w:rPr>
                <w:rFonts w:ascii="宋体" w:hAnsi="宋体" w:hint="eastAsia"/>
              </w:rPr>
              <w:t>：    元</w:t>
            </w:r>
          </w:p>
        </w:tc>
        <w:tc>
          <w:tcPr>
            <w:tcW w:w="2835" w:type="dxa"/>
            <w:vAlign w:val="center"/>
          </w:tcPr>
          <w:p w:rsidR="00BE43AD" w:rsidRPr="009A5A79" w:rsidRDefault="00BE43AD" w:rsidP="004068FF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4068FF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rPr>
          <w:cantSplit/>
        </w:trPr>
        <w:tc>
          <w:tcPr>
            <w:tcW w:w="1101" w:type="dxa"/>
            <w:vMerge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需周期性更换易损件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按样品、项目、次数或机时计算，准确到单位样品、项目、次数或机时</w:t>
            </w:r>
          </w:p>
        </w:tc>
        <w:tc>
          <w:tcPr>
            <w:tcW w:w="1984" w:type="dxa"/>
            <w:vAlign w:val="center"/>
          </w:tcPr>
          <w:p w:rsidR="00BE43AD" w:rsidRPr="00B94925" w:rsidRDefault="00AB0663" w:rsidP="00361136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易损耗材举例</w:t>
            </w:r>
            <w:r w:rsidR="00BE43AD" w:rsidRPr="00B94925">
              <w:rPr>
                <w:rFonts w:ascii="宋体" w:hAnsi="宋体" w:hint="eastAsia"/>
              </w:rPr>
              <w:t>：共聚焦显微镜激光器，色谱仪器色谱柱和检测器，扫描电镜灯丝等。</w:t>
            </w:r>
          </w:p>
        </w:tc>
        <w:tc>
          <w:tcPr>
            <w:tcW w:w="2552" w:type="dxa"/>
          </w:tcPr>
          <w:p w:rsidR="009A5A79" w:rsidRPr="00B94925" w:rsidRDefault="009A5A79" w:rsidP="009A5A79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易损耗材包括：</w:t>
            </w:r>
          </w:p>
          <w:p w:rsidR="00BE43AD" w:rsidRDefault="00BE43AD" w:rsidP="00361136">
            <w:pPr>
              <w:rPr>
                <w:rFonts w:ascii="宋体" w:hAnsi="宋体"/>
              </w:rPr>
            </w:pPr>
          </w:p>
          <w:p w:rsidR="009A5A79" w:rsidRPr="00B94925" w:rsidRDefault="009A5A79" w:rsidP="0036113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按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样品、项目、</w:t>
            </w:r>
            <w:r>
              <w:rPr>
                <w:rFonts w:ascii="宋体" w:hAnsi="宋体" w:hint="eastAsia"/>
              </w:rPr>
              <w:t>单</w:t>
            </w:r>
            <w:r w:rsidRPr="00B94925">
              <w:rPr>
                <w:rFonts w:ascii="宋体" w:hAnsi="宋体" w:hint="eastAsia"/>
              </w:rPr>
              <w:t>次数或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机时</w:t>
            </w:r>
            <w:r>
              <w:rPr>
                <w:rFonts w:ascii="宋体" w:hAnsi="宋体" w:hint="eastAsia"/>
              </w:rPr>
              <w:t>收费单元</w:t>
            </w:r>
            <w:r w:rsidRPr="00B94925">
              <w:rPr>
                <w:rFonts w:ascii="宋体" w:hAnsi="宋体" w:hint="eastAsia"/>
              </w:rPr>
              <w:t>计算</w:t>
            </w:r>
            <w:r>
              <w:rPr>
                <w:rFonts w:ascii="宋体" w:hAnsi="宋体" w:hint="eastAsia"/>
              </w:rPr>
              <w:t>：    元</w:t>
            </w:r>
          </w:p>
        </w:tc>
        <w:tc>
          <w:tcPr>
            <w:tcW w:w="2835" w:type="dxa"/>
          </w:tcPr>
          <w:p w:rsidR="00BE43AD" w:rsidRPr="00B94925" w:rsidRDefault="00BE43AD" w:rsidP="00361136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E43AD" w:rsidRPr="00B94925" w:rsidRDefault="00BE43AD" w:rsidP="0036113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设备维修维护与管理费</w:t>
            </w: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维修维护管理费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1.按机时计算</w:t>
            </w:r>
          </w:p>
          <w:p w:rsidR="00BE43AD" w:rsidRPr="00845221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（仪器设备原值×年维修维护管理费比率÷年标准机时数</w:t>
            </w:r>
            <w:r w:rsidR="00151949" w:rsidRPr="00B94925">
              <w:rPr>
                <w:rFonts w:ascii="宋体" w:hAnsi="宋体" w:hint="eastAsia"/>
              </w:rPr>
              <w:t>）</w:t>
            </w:r>
            <w:r w:rsidR="00845221" w:rsidRPr="00B94925">
              <w:rPr>
                <w:rFonts w:ascii="宋体" w:hAnsi="宋体" w:hint="eastAsia"/>
              </w:rPr>
              <w:t>×机时收费单元</w:t>
            </w:r>
          </w:p>
          <w:p w:rsidR="00BE43AD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2.按样品、项目或次数计算</w:t>
            </w:r>
          </w:p>
          <w:p w:rsidR="00A72070" w:rsidRPr="00A72070" w:rsidRDefault="00BE43AD" w:rsidP="003D0C84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（仪器设备原值×年维修维护管理费比率</w:t>
            </w:r>
            <w:r w:rsidR="00845221" w:rsidRPr="00B94925">
              <w:rPr>
                <w:rFonts w:ascii="宋体" w:hAnsi="宋体" w:hint="eastAsia"/>
              </w:rPr>
              <w:t>÷年标准机时数）</w:t>
            </w:r>
            <w:r w:rsidRPr="00B94925">
              <w:rPr>
                <w:rFonts w:ascii="宋体" w:hAnsi="宋体" w:hint="eastAsia"/>
              </w:rPr>
              <w:t>×</w:t>
            </w:r>
            <w:r w:rsidR="00151949" w:rsidRPr="00B94925">
              <w:rPr>
                <w:rFonts w:ascii="宋体" w:hAnsi="宋体" w:hint="eastAsia"/>
              </w:rPr>
              <w:t>测试</w:t>
            </w:r>
            <w:r w:rsidR="00151949">
              <w:rPr>
                <w:rFonts w:ascii="宋体" w:hAnsi="宋体" w:hint="eastAsia"/>
              </w:rPr>
              <w:t>单个</w:t>
            </w:r>
            <w:r w:rsidR="00151949" w:rsidRPr="00B94925">
              <w:rPr>
                <w:rFonts w:ascii="宋体" w:hAnsi="宋体" w:hint="eastAsia"/>
              </w:rPr>
              <w:t>样品、</w:t>
            </w:r>
            <w:r w:rsidR="00151949">
              <w:rPr>
                <w:rFonts w:ascii="宋体" w:hAnsi="宋体" w:hint="eastAsia"/>
              </w:rPr>
              <w:t>单个</w:t>
            </w:r>
            <w:r w:rsidR="00151949" w:rsidRPr="00B94925">
              <w:rPr>
                <w:rFonts w:ascii="宋体" w:hAnsi="宋体" w:hint="eastAsia"/>
              </w:rPr>
              <w:t>项目或</w:t>
            </w:r>
            <w:r w:rsidR="00151949">
              <w:rPr>
                <w:rFonts w:ascii="宋体" w:hAnsi="宋体" w:hint="eastAsia"/>
              </w:rPr>
              <w:t>单次使用</w:t>
            </w:r>
            <w:r w:rsidR="00151949" w:rsidRPr="00B94925">
              <w:rPr>
                <w:rFonts w:ascii="宋体" w:hAnsi="宋体" w:hint="eastAsia"/>
              </w:rPr>
              <w:t>耗费的机时数</w:t>
            </w:r>
          </w:p>
        </w:tc>
        <w:tc>
          <w:tcPr>
            <w:tcW w:w="1984" w:type="dxa"/>
            <w:vAlign w:val="center"/>
          </w:tcPr>
          <w:p w:rsidR="00BE43AD" w:rsidRDefault="00AB0663" w:rsidP="00206DD5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1.</w:t>
            </w:r>
            <w:r w:rsidR="00BE43AD" w:rsidRPr="00484A94">
              <w:rPr>
                <w:rFonts w:ascii="宋体" w:hAnsi="宋体" w:hint="eastAsia"/>
                <w:b/>
              </w:rPr>
              <w:t>年维修维护管理费比率：</w:t>
            </w:r>
            <w:r w:rsidR="00BE43AD">
              <w:rPr>
                <w:rFonts w:ascii="宋体" w:hAnsi="宋体" w:hint="eastAsia"/>
              </w:rPr>
              <w:t>不超过5</w:t>
            </w:r>
            <w:r w:rsidR="00BE43AD" w:rsidRPr="00B94925">
              <w:rPr>
                <w:rFonts w:ascii="宋体" w:hAnsi="宋体" w:hint="eastAsia"/>
              </w:rPr>
              <w:t>%</w:t>
            </w:r>
            <w:r w:rsidR="00BE43AD">
              <w:rPr>
                <w:rFonts w:ascii="宋体" w:hAnsi="宋体" w:hint="eastAsia"/>
              </w:rPr>
              <w:t>。</w:t>
            </w:r>
          </w:p>
          <w:p w:rsidR="00D76808" w:rsidRPr="00D76808" w:rsidRDefault="00D76808" w:rsidP="00206DD5">
            <w:pPr>
              <w:rPr>
                <w:rFonts w:ascii="宋体" w:hAnsi="宋体"/>
              </w:rPr>
            </w:pPr>
            <w:r w:rsidRPr="00D76808">
              <w:rPr>
                <w:rFonts w:ascii="宋体" w:hAnsi="宋体" w:hint="eastAsia"/>
              </w:rPr>
              <w:t>（建议40万</w:t>
            </w:r>
            <w:r>
              <w:rPr>
                <w:rFonts w:ascii="宋体" w:hAnsi="宋体" w:hint="eastAsia"/>
              </w:rPr>
              <w:t>及</w:t>
            </w:r>
            <w:r w:rsidRPr="00D76808">
              <w:rPr>
                <w:rFonts w:ascii="宋体" w:hAnsi="宋体" w:hint="eastAsia"/>
              </w:rPr>
              <w:t>以上设备不超过3%；</w:t>
            </w:r>
            <w:r>
              <w:rPr>
                <w:rFonts w:ascii="宋体" w:hAnsi="宋体" w:hint="eastAsia"/>
              </w:rPr>
              <w:t>20-</w:t>
            </w:r>
            <w:r w:rsidRPr="00D76808">
              <w:rPr>
                <w:rFonts w:ascii="宋体" w:hAnsi="宋体" w:hint="eastAsia"/>
              </w:rPr>
              <w:t>40万以下设备不超过</w:t>
            </w:r>
            <w:r>
              <w:rPr>
                <w:rFonts w:ascii="宋体" w:hAnsi="宋体" w:hint="eastAsia"/>
              </w:rPr>
              <w:t>4</w:t>
            </w:r>
            <w:r w:rsidRPr="00D76808"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；20万以下设备不超过5%</w:t>
            </w:r>
            <w:r w:rsidRPr="00D76808">
              <w:rPr>
                <w:rFonts w:ascii="宋体" w:hAnsi="宋体" w:hint="eastAsia"/>
              </w:rPr>
              <w:t>）</w:t>
            </w:r>
          </w:p>
          <w:p w:rsidR="005F73BD" w:rsidRDefault="005F73BD" w:rsidP="005F73BD">
            <w:pPr>
              <w:rPr>
                <w:rFonts w:ascii="宋体" w:hAnsi="宋体"/>
              </w:rPr>
            </w:pPr>
            <w:r w:rsidRPr="00484A94">
              <w:rPr>
                <w:rFonts w:ascii="宋体" w:hAnsi="宋体" w:hint="eastAsia"/>
                <w:b/>
              </w:rPr>
              <w:t>2.年标准机时：</w:t>
            </w:r>
            <w:r w:rsidRPr="00B94925">
              <w:rPr>
                <w:rFonts w:ascii="宋体" w:hAnsi="宋体" w:hint="eastAsia"/>
              </w:rPr>
              <w:t>1400</w:t>
            </w:r>
            <w:r>
              <w:rPr>
                <w:rFonts w:ascii="宋体" w:hAnsi="宋体" w:hint="eastAsia"/>
              </w:rPr>
              <w:t>小时（通用）</w:t>
            </w:r>
          </w:p>
          <w:p w:rsidR="005F73BD" w:rsidRDefault="005F73BD" w:rsidP="00206DD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800小时（专用）</w:t>
            </w:r>
          </w:p>
          <w:p w:rsidR="00AB0663" w:rsidRPr="00484A94" w:rsidRDefault="00E22D9F" w:rsidP="003D0C84">
            <w:pPr>
              <w:rPr>
                <w:rFonts w:ascii="宋体" w:hAnsi="宋体"/>
                <w:b/>
              </w:rPr>
            </w:pPr>
            <w:r w:rsidRPr="00E22D9F">
              <w:rPr>
                <w:rFonts w:ascii="宋体" w:hAnsi="宋体" w:hint="eastAsia"/>
                <w:b/>
              </w:rPr>
              <w:t>2.机时收费单元：</w:t>
            </w:r>
            <w:r>
              <w:rPr>
                <w:rFonts w:ascii="宋体" w:hAnsi="宋体" w:hint="eastAsia"/>
              </w:rPr>
              <w:t>可按小时、分钟、天等计算，请换算成小时</w:t>
            </w:r>
          </w:p>
        </w:tc>
        <w:tc>
          <w:tcPr>
            <w:tcW w:w="2552" w:type="dxa"/>
            <w:vAlign w:val="center"/>
          </w:tcPr>
          <w:p w:rsidR="00AB0663" w:rsidRDefault="00AB0663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维护管理费比率：  %</w:t>
            </w:r>
          </w:p>
          <w:p w:rsidR="00786A46" w:rsidRDefault="00786A46" w:rsidP="00786A46">
            <w:pPr>
              <w:rPr>
                <w:rFonts w:ascii="宋体" w:hAnsi="宋体"/>
              </w:rPr>
            </w:pPr>
          </w:p>
          <w:p w:rsidR="00786A46" w:rsidRDefault="00786A46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机时收费单元：</w:t>
            </w:r>
            <w:r w:rsidR="003D0C84">
              <w:rPr>
                <w:rFonts w:ascii="宋体" w:hAnsi="宋体" w:hint="eastAsia"/>
              </w:rPr>
              <w:t xml:space="preserve">    小时</w:t>
            </w:r>
          </w:p>
          <w:p w:rsidR="00786A46" w:rsidRDefault="00786A46" w:rsidP="00786A46">
            <w:pPr>
              <w:rPr>
                <w:rFonts w:ascii="宋体" w:hAnsi="宋体"/>
              </w:rPr>
            </w:pPr>
          </w:p>
          <w:p w:rsidR="00786A46" w:rsidRPr="00B94925" w:rsidRDefault="00DD7240" w:rsidP="00786A46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样品、</w:t>
            </w:r>
            <w:r>
              <w:rPr>
                <w:rFonts w:ascii="宋体" w:hAnsi="宋体" w:hint="eastAsia"/>
              </w:rPr>
              <w:t>单个</w:t>
            </w:r>
            <w:r w:rsidRPr="00B94925">
              <w:rPr>
                <w:rFonts w:ascii="宋体" w:hAnsi="宋体" w:hint="eastAsia"/>
              </w:rPr>
              <w:t>项目或</w:t>
            </w:r>
            <w:r>
              <w:rPr>
                <w:rFonts w:ascii="宋体" w:hAnsi="宋体" w:hint="eastAsia"/>
              </w:rPr>
              <w:t>单次使用</w:t>
            </w:r>
            <w:r w:rsidRPr="00B94925">
              <w:rPr>
                <w:rFonts w:ascii="宋体" w:hAnsi="宋体" w:hint="eastAsia"/>
              </w:rPr>
              <w:t>耗费的机时数</w:t>
            </w:r>
            <w:r>
              <w:rPr>
                <w:rFonts w:ascii="宋体" w:hAnsi="宋体" w:hint="eastAsia"/>
              </w:rPr>
              <w:t>： 小时</w:t>
            </w:r>
          </w:p>
        </w:tc>
        <w:tc>
          <w:tcPr>
            <w:tcW w:w="2835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Pr="00B94925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lastRenderedPageBreak/>
              <w:t>技术人员服务费</w:t>
            </w:r>
          </w:p>
        </w:tc>
        <w:tc>
          <w:tcPr>
            <w:tcW w:w="850" w:type="dxa"/>
            <w:vAlign w:val="center"/>
          </w:tcPr>
          <w:p w:rsidR="00BE43AD" w:rsidRPr="00B94925" w:rsidRDefault="00BE43AD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技术服务费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F92F77">
            <w:pPr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（</w:t>
            </w:r>
            <w:r w:rsidRPr="00D96F02">
              <w:rPr>
                <w:rFonts w:ascii="宋体" w:hAnsi="宋体" w:hint="eastAsia"/>
              </w:rPr>
              <w:t>设备原值与折旧费+</w:t>
            </w:r>
            <w:r>
              <w:rPr>
                <w:rFonts w:ascii="宋体" w:hAnsi="宋体" w:hint="eastAsia"/>
              </w:rPr>
              <w:t>房屋、水、</w:t>
            </w:r>
            <w:proofErr w:type="gramStart"/>
            <w:r>
              <w:rPr>
                <w:rFonts w:ascii="宋体" w:hAnsi="宋体" w:hint="eastAsia"/>
              </w:rPr>
              <w:t>电占用费</w:t>
            </w:r>
            <w:proofErr w:type="gramEnd"/>
            <w:r w:rsidRPr="00D96F02">
              <w:rPr>
                <w:rFonts w:ascii="宋体" w:hAnsi="宋体" w:hint="eastAsia"/>
              </w:rPr>
              <w:t>+设备与实验</w:t>
            </w:r>
            <w:proofErr w:type="gramStart"/>
            <w:r w:rsidRPr="00D96F02">
              <w:rPr>
                <w:rFonts w:ascii="宋体" w:hAnsi="宋体" w:hint="eastAsia"/>
              </w:rPr>
              <w:t>耗材费</w:t>
            </w:r>
            <w:proofErr w:type="gramEnd"/>
            <w:r w:rsidRPr="00D96F02">
              <w:rPr>
                <w:rFonts w:ascii="宋体" w:hAnsi="宋体" w:hint="eastAsia"/>
              </w:rPr>
              <w:t>+设备维修维护与管理费</w:t>
            </w:r>
            <w:r w:rsidRPr="00B94925">
              <w:rPr>
                <w:rFonts w:ascii="宋体" w:hAnsi="宋体" w:hint="eastAsia"/>
              </w:rPr>
              <w:t>）×</w:t>
            </w: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1984" w:type="dxa"/>
            <w:vAlign w:val="center"/>
          </w:tcPr>
          <w:p w:rsidR="00BE43AD" w:rsidRPr="00484A94" w:rsidRDefault="00BE43AD" w:rsidP="00A660CA">
            <w:pPr>
              <w:rPr>
                <w:rFonts w:ascii="宋体" w:hAnsi="宋体"/>
                <w:b/>
              </w:rPr>
            </w:pPr>
            <w:r w:rsidRPr="00484A94">
              <w:rPr>
                <w:rFonts w:ascii="宋体" w:hAnsi="宋体" w:hint="eastAsia"/>
                <w:b/>
              </w:rPr>
              <w:t>M≤0.2</w:t>
            </w:r>
          </w:p>
        </w:tc>
        <w:tc>
          <w:tcPr>
            <w:tcW w:w="2552" w:type="dxa"/>
            <w:vAlign w:val="center"/>
          </w:tcPr>
          <w:p w:rsidR="005669D6" w:rsidRDefault="005669D6" w:rsidP="00786A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  <w:r w:rsidR="0096623F">
              <w:rPr>
                <w:rFonts w:ascii="宋体" w:hAnsi="宋体" w:hint="eastAsia"/>
              </w:rPr>
              <w:t xml:space="preserve">： </w:t>
            </w:r>
          </w:p>
        </w:tc>
        <w:tc>
          <w:tcPr>
            <w:tcW w:w="2835" w:type="dxa"/>
            <w:vAlign w:val="center"/>
          </w:tcPr>
          <w:p w:rsidR="00BE43AD" w:rsidRDefault="00BE43AD" w:rsidP="00786A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E43AD" w:rsidRDefault="00BE43AD" w:rsidP="00786A46">
            <w:pPr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Merge w:val="restart"/>
            <w:vAlign w:val="center"/>
          </w:tcPr>
          <w:p w:rsidR="00BE43AD" w:rsidRPr="00B94925" w:rsidRDefault="00BE43AD" w:rsidP="004D37A6">
            <w:pPr>
              <w:spacing w:line="360" w:lineRule="auto"/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独立收费</w:t>
            </w:r>
          </w:p>
        </w:tc>
        <w:tc>
          <w:tcPr>
            <w:tcW w:w="850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开机费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请说明开机费的收取原因与依据</w:t>
            </w:r>
          </w:p>
        </w:tc>
        <w:tc>
          <w:tcPr>
            <w:tcW w:w="1984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BE43AD" w:rsidRPr="00B94925" w:rsidTr="004068FF">
        <w:tc>
          <w:tcPr>
            <w:tcW w:w="1101" w:type="dxa"/>
            <w:vMerge/>
            <w:vAlign w:val="center"/>
          </w:tcPr>
          <w:p w:rsidR="00BE43AD" w:rsidRPr="00B94925" w:rsidRDefault="00BE43AD" w:rsidP="004D37A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……</w:t>
            </w:r>
          </w:p>
        </w:tc>
        <w:tc>
          <w:tcPr>
            <w:tcW w:w="3544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请说明费用的收取原因与依据</w:t>
            </w:r>
          </w:p>
        </w:tc>
        <w:tc>
          <w:tcPr>
            <w:tcW w:w="1984" w:type="dxa"/>
            <w:vAlign w:val="center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E43AD" w:rsidRPr="00B94925" w:rsidRDefault="00BE43AD" w:rsidP="00B82F16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96623F" w:rsidRPr="00B94925" w:rsidTr="007C136C">
        <w:tc>
          <w:tcPr>
            <w:tcW w:w="1101" w:type="dxa"/>
            <w:vMerge w:val="restart"/>
            <w:vAlign w:val="center"/>
          </w:tcPr>
          <w:p w:rsidR="0096623F" w:rsidRPr="00B94925" w:rsidRDefault="0096623F" w:rsidP="00B94925">
            <w:pPr>
              <w:jc w:val="center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费用核算结果</w:t>
            </w:r>
          </w:p>
        </w:tc>
        <w:tc>
          <w:tcPr>
            <w:tcW w:w="13041" w:type="dxa"/>
            <w:gridSpan w:val="6"/>
            <w:vAlign w:val="center"/>
          </w:tcPr>
          <w:p w:rsidR="0096623F" w:rsidRPr="00B94925" w:rsidRDefault="0096623F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校内标准</w:t>
            </w:r>
            <w:r>
              <w:rPr>
                <w:rFonts w:ascii="宋体" w:hAnsi="宋体" w:hint="eastAsia"/>
              </w:rPr>
              <w:t>（</w:t>
            </w:r>
            <w:r w:rsidRPr="004D37A6">
              <w:rPr>
                <w:rFonts w:ascii="宋体" w:hAnsi="宋体" w:hint="eastAsia"/>
              </w:rPr>
              <w:t>房屋、水、</w:t>
            </w:r>
            <w:proofErr w:type="gramStart"/>
            <w:r w:rsidRPr="004D37A6">
              <w:rPr>
                <w:rFonts w:ascii="宋体" w:hAnsi="宋体" w:hint="eastAsia"/>
              </w:rPr>
              <w:t>电占用费</w:t>
            </w:r>
            <w:proofErr w:type="gramEnd"/>
            <w:r w:rsidRPr="004D37A6">
              <w:rPr>
                <w:rFonts w:ascii="宋体" w:hAnsi="宋体" w:hint="eastAsia"/>
              </w:rPr>
              <w:t>+设备与实验</w:t>
            </w:r>
            <w:proofErr w:type="gramStart"/>
            <w:r w:rsidRPr="004D37A6">
              <w:rPr>
                <w:rFonts w:ascii="宋体" w:hAnsi="宋体" w:hint="eastAsia"/>
              </w:rPr>
              <w:t>耗材费</w:t>
            </w:r>
            <w:proofErr w:type="gramEnd"/>
            <w:r w:rsidRPr="004D37A6">
              <w:rPr>
                <w:rFonts w:ascii="宋体" w:hAnsi="宋体" w:hint="eastAsia"/>
              </w:rPr>
              <w:t>+设备维修维护与管理费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623F" w:rsidRPr="00B94925" w:rsidTr="007C136C">
        <w:tc>
          <w:tcPr>
            <w:tcW w:w="1101" w:type="dxa"/>
            <w:vMerge/>
            <w:vAlign w:val="center"/>
          </w:tcPr>
          <w:p w:rsidR="0096623F" w:rsidRPr="00B94925" w:rsidRDefault="0096623F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1" w:type="dxa"/>
            <w:gridSpan w:val="6"/>
            <w:vAlign w:val="center"/>
          </w:tcPr>
          <w:p w:rsidR="0096623F" w:rsidRDefault="0096623F" w:rsidP="00B82F16">
            <w:pPr>
              <w:spacing w:beforeLines="5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收费标准：</w:t>
            </w:r>
          </w:p>
          <w:p w:rsidR="0096623F" w:rsidRPr="004D37A6" w:rsidRDefault="0096623F" w:rsidP="00B82F16">
            <w:pPr>
              <w:spacing w:beforeLines="5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独立收费：</w:t>
            </w:r>
          </w:p>
        </w:tc>
      </w:tr>
      <w:tr w:rsidR="0096623F" w:rsidRPr="00B94925" w:rsidTr="007C136C">
        <w:tc>
          <w:tcPr>
            <w:tcW w:w="1101" w:type="dxa"/>
            <w:vMerge/>
            <w:vAlign w:val="center"/>
          </w:tcPr>
          <w:p w:rsidR="0096623F" w:rsidRPr="00B94925" w:rsidRDefault="0096623F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1" w:type="dxa"/>
            <w:gridSpan w:val="6"/>
            <w:vAlign w:val="center"/>
          </w:tcPr>
          <w:p w:rsidR="0096623F" w:rsidRPr="00B94925" w:rsidRDefault="0096623F" w:rsidP="00B82F16">
            <w:pPr>
              <w:spacing w:beforeLines="50" w:afterLines="50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校外标准</w:t>
            </w:r>
            <w:r>
              <w:rPr>
                <w:rFonts w:ascii="宋体" w:hAnsi="宋体" w:hint="eastAsia"/>
              </w:rPr>
              <w:t>（</w:t>
            </w:r>
            <w:r w:rsidRPr="004D37A6">
              <w:rPr>
                <w:rFonts w:ascii="宋体" w:hAnsi="宋体" w:hint="eastAsia"/>
              </w:rPr>
              <w:t>设备原值与折旧费+房屋、水、</w:t>
            </w:r>
            <w:proofErr w:type="gramStart"/>
            <w:r w:rsidRPr="004D37A6">
              <w:rPr>
                <w:rFonts w:ascii="宋体" w:hAnsi="宋体" w:hint="eastAsia"/>
              </w:rPr>
              <w:t>电占用费</w:t>
            </w:r>
            <w:proofErr w:type="gramEnd"/>
            <w:r w:rsidRPr="004D37A6">
              <w:rPr>
                <w:rFonts w:ascii="宋体" w:hAnsi="宋体" w:hint="eastAsia"/>
              </w:rPr>
              <w:t>+设备与实验</w:t>
            </w:r>
            <w:proofErr w:type="gramStart"/>
            <w:r w:rsidRPr="004D37A6">
              <w:rPr>
                <w:rFonts w:ascii="宋体" w:hAnsi="宋体" w:hint="eastAsia"/>
              </w:rPr>
              <w:t>耗材费</w:t>
            </w:r>
            <w:proofErr w:type="gramEnd"/>
            <w:r w:rsidRPr="004D37A6">
              <w:rPr>
                <w:rFonts w:ascii="宋体" w:hAnsi="宋体" w:hint="eastAsia"/>
              </w:rPr>
              <w:t>+设备维修维护与管理费+技术人员服务费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623F" w:rsidRPr="00B94925" w:rsidTr="007C136C">
        <w:tc>
          <w:tcPr>
            <w:tcW w:w="1101" w:type="dxa"/>
            <w:vMerge/>
            <w:vAlign w:val="center"/>
          </w:tcPr>
          <w:p w:rsidR="0096623F" w:rsidRPr="00B94925" w:rsidRDefault="0096623F" w:rsidP="00B949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1" w:type="dxa"/>
            <w:gridSpan w:val="6"/>
            <w:vAlign w:val="center"/>
          </w:tcPr>
          <w:p w:rsidR="0096623F" w:rsidRPr="00B94925" w:rsidRDefault="0096623F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收费标准：</w:t>
            </w:r>
          </w:p>
          <w:p w:rsidR="0096623F" w:rsidRPr="00B94925" w:rsidRDefault="0096623F" w:rsidP="00B82F16">
            <w:pPr>
              <w:spacing w:beforeLines="50" w:line="360" w:lineRule="auto"/>
              <w:rPr>
                <w:rFonts w:ascii="宋体" w:hAnsi="宋体"/>
              </w:rPr>
            </w:pPr>
            <w:r w:rsidRPr="00B94925">
              <w:rPr>
                <w:rFonts w:ascii="宋体" w:hAnsi="宋体" w:hint="eastAsia"/>
              </w:rPr>
              <w:t>独立收费：</w:t>
            </w:r>
          </w:p>
        </w:tc>
      </w:tr>
    </w:tbl>
    <w:p w:rsidR="00E80621" w:rsidRDefault="00AC0D44" w:rsidP="00B82F16">
      <w:pPr>
        <w:spacing w:beforeLines="50" w:afterLines="50"/>
        <w:jc w:val="left"/>
        <w:rPr>
          <w:rFonts w:ascii="宋体" w:hAnsi="宋体"/>
          <w:sz w:val="24"/>
        </w:rPr>
      </w:pPr>
      <w:r w:rsidRPr="00AC0D44">
        <w:rPr>
          <w:rFonts w:ascii="宋体" w:hAnsi="宋体" w:hint="eastAsia"/>
          <w:sz w:val="24"/>
        </w:rPr>
        <w:t>核算人：</w:t>
      </w:r>
    </w:p>
    <w:p w:rsidR="00E71FF0" w:rsidRDefault="00E71FF0" w:rsidP="00B82F16">
      <w:pPr>
        <w:spacing w:beforeLines="50" w:afterLines="50"/>
        <w:jc w:val="left"/>
        <w:rPr>
          <w:rFonts w:ascii="宋体" w:hAnsi="宋体"/>
        </w:rPr>
      </w:pPr>
      <w:r w:rsidRPr="00E71FF0">
        <w:rPr>
          <w:rFonts w:ascii="宋体" w:hAnsi="宋体" w:hint="eastAsia"/>
        </w:rPr>
        <w:t>说明：</w:t>
      </w:r>
    </w:p>
    <w:p w:rsidR="00E71FF0" w:rsidRPr="00E71FF0" w:rsidRDefault="00E71FF0" w:rsidP="00B82F16">
      <w:pPr>
        <w:spacing w:beforeLines="50" w:afterLines="50"/>
        <w:jc w:val="left"/>
        <w:rPr>
          <w:rFonts w:ascii="宋体" w:hAnsi="宋体"/>
        </w:rPr>
      </w:pPr>
      <w:r w:rsidRPr="00E71FF0">
        <w:rPr>
          <w:rFonts w:ascii="宋体" w:hAnsi="宋体" w:hint="eastAsia"/>
        </w:rPr>
        <w:t>1. 通用设备、专用设备分类以《科技平台大型科学仪器设备分类与代码（GBT 32847-2016）》为准；</w:t>
      </w:r>
    </w:p>
    <w:p w:rsidR="00E71FF0" w:rsidRDefault="00E71FF0" w:rsidP="00B82F16">
      <w:pPr>
        <w:spacing w:beforeLines="50" w:afterLines="50"/>
        <w:jc w:val="left"/>
        <w:rPr>
          <w:rFonts w:ascii="宋体" w:hAnsi="宋体"/>
        </w:rPr>
      </w:pPr>
      <w:r w:rsidRPr="00E71FF0">
        <w:rPr>
          <w:rFonts w:ascii="宋体" w:hAnsi="宋体" w:hint="eastAsia"/>
        </w:rPr>
        <w:t xml:space="preserve">2. </w:t>
      </w:r>
      <w:r>
        <w:rPr>
          <w:rFonts w:ascii="宋体" w:hAnsi="宋体" w:hint="eastAsia"/>
        </w:rPr>
        <w:t>“</w:t>
      </w:r>
      <w:r w:rsidRPr="00E71FF0">
        <w:rPr>
          <w:rFonts w:ascii="宋体" w:hAnsi="宋体" w:hint="eastAsia"/>
          <w:b/>
        </w:rPr>
        <w:t>测试单个样品、单个项目或单次使用耗费的机时数</w:t>
      </w:r>
      <w:r>
        <w:rPr>
          <w:rFonts w:ascii="宋体" w:hAnsi="宋体" w:hint="eastAsia"/>
          <w:b/>
        </w:rPr>
        <w:t>”</w:t>
      </w:r>
      <w:r>
        <w:rPr>
          <w:rFonts w:ascii="宋体" w:hAnsi="宋体" w:hint="eastAsia"/>
        </w:rPr>
        <w:t>计算方法参考</w:t>
      </w:r>
    </w:p>
    <w:p w:rsidR="00E71FF0" w:rsidRPr="00C36EB9" w:rsidRDefault="00E71FF0" w:rsidP="00B82F16">
      <w:pPr>
        <w:spacing w:beforeLines="50" w:afterLines="5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（1</w:t>
      </w:r>
      <w:r w:rsidR="001B11BB">
        <w:rPr>
          <w:rFonts w:ascii="宋体" w:hAnsi="宋体" w:hint="eastAsia"/>
        </w:rPr>
        <w:t>）参考方法</w:t>
      </w:r>
      <w:proofErr w:type="gramStart"/>
      <w:r w:rsidR="001B11BB">
        <w:rPr>
          <w:rFonts w:ascii="宋体" w:hAnsi="宋体" w:hint="eastAsia"/>
        </w:rPr>
        <w:t>一</w:t>
      </w:r>
      <w:proofErr w:type="gramEnd"/>
      <w:r w:rsidR="001B11BB">
        <w:rPr>
          <w:rFonts w:ascii="宋体" w:hAnsi="宋体" w:hint="eastAsia"/>
        </w:rPr>
        <w:t>：某台仪器</w:t>
      </w:r>
      <w:r w:rsidR="001B11BB" w:rsidRPr="008978C6">
        <w:rPr>
          <w:rFonts w:ascii="宋体" w:hAnsi="宋体" w:hint="eastAsia"/>
          <w:b/>
        </w:rPr>
        <w:t>到达</w:t>
      </w:r>
      <w:r w:rsidRPr="00484A94">
        <w:rPr>
          <w:rFonts w:ascii="宋体" w:hAnsi="宋体" w:hint="eastAsia"/>
          <w:b/>
        </w:rPr>
        <w:t>年标准机时</w:t>
      </w:r>
      <w:r w:rsidR="001B11BB">
        <w:rPr>
          <w:rFonts w:ascii="宋体" w:hAnsi="宋体" w:hint="eastAsia"/>
          <w:b/>
        </w:rPr>
        <w:t>测试样品数量500个（以通用仪器设备为例），那单个样品机时数为：</w:t>
      </w:r>
      <w:r w:rsidR="001B11BB" w:rsidRPr="00C36EB9">
        <w:rPr>
          <w:rFonts w:ascii="宋体" w:hAnsi="宋体" w:hint="eastAsia"/>
        </w:rPr>
        <w:t>1400小时/</w:t>
      </w:r>
      <w:r w:rsidR="00C36EB9">
        <w:rPr>
          <w:rFonts w:ascii="宋体" w:hAnsi="宋体" w:hint="eastAsia"/>
        </w:rPr>
        <w:t>5</w:t>
      </w:r>
      <w:r w:rsidR="001B11BB" w:rsidRPr="00C36EB9">
        <w:rPr>
          <w:rFonts w:ascii="宋体" w:hAnsi="宋体" w:hint="eastAsia"/>
        </w:rPr>
        <w:t>00个样品</w:t>
      </w:r>
      <w:r w:rsidR="00C36EB9">
        <w:rPr>
          <w:rFonts w:ascii="宋体" w:hAnsi="宋体" w:hint="eastAsia"/>
        </w:rPr>
        <w:t>=2.8小时/样品</w:t>
      </w:r>
    </w:p>
    <w:p w:rsidR="001B11BB" w:rsidRPr="001B11BB" w:rsidRDefault="001B11BB" w:rsidP="005B1694">
      <w:pPr>
        <w:spacing w:beforeLines="50" w:afterLines="50"/>
        <w:jc w:val="left"/>
        <w:rPr>
          <w:rFonts w:ascii="宋体" w:hAnsi="宋体"/>
        </w:rPr>
      </w:pPr>
      <w:r w:rsidRPr="001B11BB">
        <w:rPr>
          <w:rFonts w:ascii="宋体" w:hAnsi="宋体" w:hint="eastAsia"/>
        </w:rPr>
        <w:t>（2）参考方法二：</w:t>
      </w:r>
      <w:r>
        <w:rPr>
          <w:rFonts w:ascii="宋体" w:hAnsi="宋体" w:hint="eastAsia"/>
        </w:rPr>
        <w:t>某台仪器</w:t>
      </w:r>
      <w:r w:rsidR="00C36EB9" w:rsidRPr="00C36EB9">
        <w:rPr>
          <w:rFonts w:ascii="宋体" w:hAnsi="宋体" w:hint="eastAsia"/>
          <w:b/>
        </w:rPr>
        <w:t>开机稳定1小时，完成实验后冲洗1小时，每小时测5个样品</w:t>
      </w:r>
      <w:r w:rsidR="00C36EB9">
        <w:rPr>
          <w:rFonts w:ascii="宋体" w:hAnsi="宋体" w:hint="eastAsia"/>
        </w:rPr>
        <w:t>：</w:t>
      </w:r>
      <w:r w:rsidR="008978C6">
        <w:rPr>
          <w:rFonts w:ascii="宋体" w:hAnsi="宋体" w:hint="eastAsia"/>
        </w:rPr>
        <w:t>3小时/5个样品=0.5小时/样品</w:t>
      </w:r>
    </w:p>
    <w:sectPr w:rsidR="001B11BB" w:rsidRPr="001B11BB" w:rsidSect="004820E4">
      <w:pgSz w:w="16840" w:h="11904" w:orient="landscape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A5" w:rsidRDefault="003214A5">
      <w:r>
        <w:separator/>
      </w:r>
    </w:p>
  </w:endnote>
  <w:endnote w:type="continuationSeparator" w:id="0">
    <w:p w:rsidR="003214A5" w:rsidRDefault="0032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A5" w:rsidRDefault="003214A5">
      <w:r>
        <w:separator/>
      </w:r>
    </w:p>
  </w:footnote>
  <w:footnote w:type="continuationSeparator" w:id="0">
    <w:p w:rsidR="003214A5" w:rsidRDefault="0032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0F" w:rsidRDefault="009E060F" w:rsidP="00803F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F8C"/>
    <w:rsid w:val="00011B39"/>
    <w:rsid w:val="0002106B"/>
    <w:rsid w:val="00022651"/>
    <w:rsid w:val="00036A00"/>
    <w:rsid w:val="0004330D"/>
    <w:rsid w:val="000436A0"/>
    <w:rsid w:val="000637E5"/>
    <w:rsid w:val="00063D5A"/>
    <w:rsid w:val="00080B72"/>
    <w:rsid w:val="000847EB"/>
    <w:rsid w:val="00093306"/>
    <w:rsid w:val="00097B16"/>
    <w:rsid w:val="000B7020"/>
    <w:rsid w:val="000C063B"/>
    <w:rsid w:val="000C7C8A"/>
    <w:rsid w:val="000D428F"/>
    <w:rsid w:val="000E3FBF"/>
    <w:rsid w:val="0012262E"/>
    <w:rsid w:val="00122C9D"/>
    <w:rsid w:val="001258EF"/>
    <w:rsid w:val="00135C3F"/>
    <w:rsid w:val="00144003"/>
    <w:rsid w:val="00147F81"/>
    <w:rsid w:val="00151949"/>
    <w:rsid w:val="00170873"/>
    <w:rsid w:val="00190DFF"/>
    <w:rsid w:val="001A4BFA"/>
    <w:rsid w:val="001A6D05"/>
    <w:rsid w:val="001B11BB"/>
    <w:rsid w:val="001F62BA"/>
    <w:rsid w:val="0020109F"/>
    <w:rsid w:val="002017FC"/>
    <w:rsid w:val="00204125"/>
    <w:rsid w:val="00206DD5"/>
    <w:rsid w:val="00217B9C"/>
    <w:rsid w:val="00236A12"/>
    <w:rsid w:val="002458B0"/>
    <w:rsid w:val="00291695"/>
    <w:rsid w:val="002969F1"/>
    <w:rsid w:val="002B7327"/>
    <w:rsid w:val="002B7FAC"/>
    <w:rsid w:val="002C50E4"/>
    <w:rsid w:val="002C519D"/>
    <w:rsid w:val="002D2511"/>
    <w:rsid w:val="002F65BB"/>
    <w:rsid w:val="003137AC"/>
    <w:rsid w:val="003214A5"/>
    <w:rsid w:val="003414A0"/>
    <w:rsid w:val="003444AB"/>
    <w:rsid w:val="00361136"/>
    <w:rsid w:val="003655BE"/>
    <w:rsid w:val="00371415"/>
    <w:rsid w:val="00377DF3"/>
    <w:rsid w:val="00387545"/>
    <w:rsid w:val="00387B23"/>
    <w:rsid w:val="003B34F7"/>
    <w:rsid w:val="003D0C84"/>
    <w:rsid w:val="003D303E"/>
    <w:rsid w:val="003D50E0"/>
    <w:rsid w:val="003D5C15"/>
    <w:rsid w:val="003E7A7B"/>
    <w:rsid w:val="00402F74"/>
    <w:rsid w:val="0040651A"/>
    <w:rsid w:val="004068FF"/>
    <w:rsid w:val="00412748"/>
    <w:rsid w:val="00443EEA"/>
    <w:rsid w:val="004451B5"/>
    <w:rsid w:val="004820E4"/>
    <w:rsid w:val="004822B8"/>
    <w:rsid w:val="00484A94"/>
    <w:rsid w:val="00484E19"/>
    <w:rsid w:val="00486EEA"/>
    <w:rsid w:val="0048765F"/>
    <w:rsid w:val="0049531C"/>
    <w:rsid w:val="004A4241"/>
    <w:rsid w:val="004D37A6"/>
    <w:rsid w:val="004E16E7"/>
    <w:rsid w:val="004E297D"/>
    <w:rsid w:val="00503B46"/>
    <w:rsid w:val="00503EE3"/>
    <w:rsid w:val="005074F1"/>
    <w:rsid w:val="005146E7"/>
    <w:rsid w:val="00520D15"/>
    <w:rsid w:val="0052703E"/>
    <w:rsid w:val="0053021A"/>
    <w:rsid w:val="005425D7"/>
    <w:rsid w:val="005669D6"/>
    <w:rsid w:val="00576F19"/>
    <w:rsid w:val="00587C13"/>
    <w:rsid w:val="005A1032"/>
    <w:rsid w:val="005B1439"/>
    <w:rsid w:val="005B1694"/>
    <w:rsid w:val="005D342B"/>
    <w:rsid w:val="005F73BD"/>
    <w:rsid w:val="006022D6"/>
    <w:rsid w:val="0060400F"/>
    <w:rsid w:val="00622AE1"/>
    <w:rsid w:val="00624026"/>
    <w:rsid w:val="0063224D"/>
    <w:rsid w:val="00634025"/>
    <w:rsid w:val="00637215"/>
    <w:rsid w:val="0065339C"/>
    <w:rsid w:val="00654333"/>
    <w:rsid w:val="00656C06"/>
    <w:rsid w:val="00665C71"/>
    <w:rsid w:val="00684DBC"/>
    <w:rsid w:val="0069428F"/>
    <w:rsid w:val="006C14F4"/>
    <w:rsid w:val="006D3E9A"/>
    <w:rsid w:val="006D5E5F"/>
    <w:rsid w:val="006F46BB"/>
    <w:rsid w:val="006F5587"/>
    <w:rsid w:val="007148E0"/>
    <w:rsid w:val="007205B4"/>
    <w:rsid w:val="00721768"/>
    <w:rsid w:val="0073331A"/>
    <w:rsid w:val="007418A5"/>
    <w:rsid w:val="00786A46"/>
    <w:rsid w:val="007938DC"/>
    <w:rsid w:val="007B0604"/>
    <w:rsid w:val="007B2BD2"/>
    <w:rsid w:val="007C136C"/>
    <w:rsid w:val="007D0E9D"/>
    <w:rsid w:val="007D683F"/>
    <w:rsid w:val="007E5CAC"/>
    <w:rsid w:val="007F322C"/>
    <w:rsid w:val="00803F8C"/>
    <w:rsid w:val="00817C24"/>
    <w:rsid w:val="008309BE"/>
    <w:rsid w:val="00832EB3"/>
    <w:rsid w:val="00840F23"/>
    <w:rsid w:val="00845221"/>
    <w:rsid w:val="00854BFE"/>
    <w:rsid w:val="00880464"/>
    <w:rsid w:val="00884DF1"/>
    <w:rsid w:val="00890178"/>
    <w:rsid w:val="008978C6"/>
    <w:rsid w:val="008A38C0"/>
    <w:rsid w:val="008D5401"/>
    <w:rsid w:val="008D7558"/>
    <w:rsid w:val="008E316C"/>
    <w:rsid w:val="008E320D"/>
    <w:rsid w:val="008F122C"/>
    <w:rsid w:val="008F3FEE"/>
    <w:rsid w:val="009060DF"/>
    <w:rsid w:val="00907D4C"/>
    <w:rsid w:val="0093143A"/>
    <w:rsid w:val="0093203E"/>
    <w:rsid w:val="00957E07"/>
    <w:rsid w:val="00963DA7"/>
    <w:rsid w:val="0096623F"/>
    <w:rsid w:val="00967449"/>
    <w:rsid w:val="00977F07"/>
    <w:rsid w:val="009A5A79"/>
    <w:rsid w:val="009A5CC0"/>
    <w:rsid w:val="009C3FB2"/>
    <w:rsid w:val="009C51EF"/>
    <w:rsid w:val="009D637C"/>
    <w:rsid w:val="009D79C5"/>
    <w:rsid w:val="009E060F"/>
    <w:rsid w:val="009E6AA2"/>
    <w:rsid w:val="009F29F2"/>
    <w:rsid w:val="009F4220"/>
    <w:rsid w:val="00A12CFD"/>
    <w:rsid w:val="00A15BE0"/>
    <w:rsid w:val="00A21213"/>
    <w:rsid w:val="00A26D77"/>
    <w:rsid w:val="00A34D51"/>
    <w:rsid w:val="00A53D68"/>
    <w:rsid w:val="00A54FDE"/>
    <w:rsid w:val="00A573DC"/>
    <w:rsid w:val="00A660CA"/>
    <w:rsid w:val="00A72070"/>
    <w:rsid w:val="00A8089E"/>
    <w:rsid w:val="00A977FC"/>
    <w:rsid w:val="00AB0663"/>
    <w:rsid w:val="00AC0989"/>
    <w:rsid w:val="00AC0D44"/>
    <w:rsid w:val="00B121E7"/>
    <w:rsid w:val="00B430D2"/>
    <w:rsid w:val="00B46F1D"/>
    <w:rsid w:val="00B5173F"/>
    <w:rsid w:val="00B54387"/>
    <w:rsid w:val="00B61A85"/>
    <w:rsid w:val="00B80287"/>
    <w:rsid w:val="00B82F16"/>
    <w:rsid w:val="00B94925"/>
    <w:rsid w:val="00BB6455"/>
    <w:rsid w:val="00BC07DD"/>
    <w:rsid w:val="00BD352C"/>
    <w:rsid w:val="00BD6E15"/>
    <w:rsid w:val="00BE43AD"/>
    <w:rsid w:val="00BF1E87"/>
    <w:rsid w:val="00BF4D39"/>
    <w:rsid w:val="00C2231A"/>
    <w:rsid w:val="00C36EB9"/>
    <w:rsid w:val="00C37889"/>
    <w:rsid w:val="00C707CB"/>
    <w:rsid w:val="00C73963"/>
    <w:rsid w:val="00CA08D6"/>
    <w:rsid w:val="00CB1A1B"/>
    <w:rsid w:val="00CB62F3"/>
    <w:rsid w:val="00CC005C"/>
    <w:rsid w:val="00CE14A6"/>
    <w:rsid w:val="00CE6284"/>
    <w:rsid w:val="00CE6FB3"/>
    <w:rsid w:val="00CF43E2"/>
    <w:rsid w:val="00D512A2"/>
    <w:rsid w:val="00D559B2"/>
    <w:rsid w:val="00D606DB"/>
    <w:rsid w:val="00D61F07"/>
    <w:rsid w:val="00D76808"/>
    <w:rsid w:val="00D87EFC"/>
    <w:rsid w:val="00D96F02"/>
    <w:rsid w:val="00DA62ED"/>
    <w:rsid w:val="00DB2418"/>
    <w:rsid w:val="00DB52AE"/>
    <w:rsid w:val="00DB7B3A"/>
    <w:rsid w:val="00DD7240"/>
    <w:rsid w:val="00DE6F22"/>
    <w:rsid w:val="00DF74CD"/>
    <w:rsid w:val="00E04F72"/>
    <w:rsid w:val="00E06CF7"/>
    <w:rsid w:val="00E12869"/>
    <w:rsid w:val="00E17F2A"/>
    <w:rsid w:val="00E22D9F"/>
    <w:rsid w:val="00E2380F"/>
    <w:rsid w:val="00E44F5D"/>
    <w:rsid w:val="00E71FF0"/>
    <w:rsid w:val="00E7362C"/>
    <w:rsid w:val="00E80621"/>
    <w:rsid w:val="00E933E5"/>
    <w:rsid w:val="00EA0403"/>
    <w:rsid w:val="00EA0E66"/>
    <w:rsid w:val="00EB6F03"/>
    <w:rsid w:val="00EB7DCD"/>
    <w:rsid w:val="00ED1FB5"/>
    <w:rsid w:val="00EE5BF9"/>
    <w:rsid w:val="00EE6823"/>
    <w:rsid w:val="00F02067"/>
    <w:rsid w:val="00F15CCD"/>
    <w:rsid w:val="00F4161A"/>
    <w:rsid w:val="00F533DF"/>
    <w:rsid w:val="00F838A7"/>
    <w:rsid w:val="00F92F77"/>
    <w:rsid w:val="00FC43BE"/>
    <w:rsid w:val="00F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F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0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803F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B7FAC"/>
    <w:rPr>
      <w:color w:val="0000FF"/>
      <w:u w:val="single"/>
    </w:rPr>
  </w:style>
  <w:style w:type="paragraph" w:styleId="a7">
    <w:name w:val="Balloon Text"/>
    <w:basedOn w:val="a"/>
    <w:semiHidden/>
    <w:rsid w:val="006D5E5F"/>
    <w:rPr>
      <w:sz w:val="18"/>
      <w:szCs w:val="18"/>
    </w:rPr>
  </w:style>
  <w:style w:type="character" w:customStyle="1" w:styleId="btn4">
    <w:name w:val="btn4"/>
    <w:rsid w:val="003B34F7"/>
    <w:rPr>
      <w:b w:val="0"/>
      <w:bCs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494</Words>
  <Characters>2816</Characters>
  <Application>Microsoft Office Word</Application>
  <DocSecurity>0</DocSecurity>
  <Lines>23</Lines>
  <Paragraphs>6</Paragraphs>
  <ScaleCrop>false</ScaleCrop>
  <Company>heu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zy</dc:creator>
  <cp:lastModifiedBy>王波</cp:lastModifiedBy>
  <cp:revision>33</cp:revision>
  <cp:lastPrinted>2020-04-09T07:55:00Z</cp:lastPrinted>
  <dcterms:created xsi:type="dcterms:W3CDTF">2020-04-13T01:33:00Z</dcterms:created>
  <dcterms:modified xsi:type="dcterms:W3CDTF">2020-04-14T00:14:00Z</dcterms:modified>
</cp:coreProperties>
</file>